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767" w:rsidRDefault="00DE0826" w:rsidP="00A948FC">
      <w:pPr>
        <w:jc w:val="center"/>
        <w:rPr>
          <w:sz w:val="20"/>
        </w:rPr>
      </w:pPr>
      <w:r>
        <w:rPr>
          <w:b/>
          <w:sz w:val="20"/>
        </w:rPr>
        <w:t>FLOW DIAGRAM OF PRODUCT SOURCE AND DISTRIBUTION</w:t>
      </w:r>
      <w:bookmarkStart w:id="0" w:name="_GoBack"/>
      <w:bookmarkEnd w:id="0"/>
      <w:r>
        <w:rPr>
          <w:b/>
          <w:sz w:val="20"/>
        </w:rPr>
        <w:br/>
      </w:r>
      <w:r w:rsidRPr="00154E84">
        <w:rPr>
          <w:b/>
          <w:sz w:val="20"/>
        </w:rPr>
        <w:t xml:space="preserve">Form </w:t>
      </w:r>
      <w:r w:rsidR="00A948FC" w:rsidRPr="00154E84">
        <w:rPr>
          <w:b/>
          <w:sz w:val="20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E0826" w:rsidTr="009B15C0">
        <w:tc>
          <w:tcPr>
            <w:tcW w:w="9350" w:type="dxa"/>
            <w:gridSpan w:val="4"/>
          </w:tcPr>
          <w:p w:rsidR="00DE0826" w:rsidRDefault="00DE0826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DE0826" w:rsidTr="009B15C0">
        <w:tc>
          <w:tcPr>
            <w:tcW w:w="2337" w:type="dxa"/>
          </w:tcPr>
          <w:p w:rsidR="00DE0826" w:rsidRDefault="00DE0826">
            <w:pPr>
              <w:rPr>
                <w:sz w:val="20"/>
              </w:rPr>
            </w:pPr>
            <w:r>
              <w:rPr>
                <w:sz w:val="20"/>
              </w:rPr>
              <w:t>Food Product</w:t>
            </w:r>
          </w:p>
        </w:tc>
        <w:tc>
          <w:tcPr>
            <w:tcW w:w="2337" w:type="dxa"/>
          </w:tcPr>
          <w:p w:rsidR="00DE0826" w:rsidRDefault="00DE0826">
            <w:pPr>
              <w:rPr>
                <w:sz w:val="20"/>
              </w:rPr>
            </w:pPr>
            <w:r>
              <w:rPr>
                <w:sz w:val="20"/>
              </w:rPr>
              <w:t>Lot(s) no.</w:t>
            </w:r>
          </w:p>
        </w:tc>
        <w:tc>
          <w:tcPr>
            <w:tcW w:w="2338" w:type="dxa"/>
          </w:tcPr>
          <w:p w:rsidR="00DE0826" w:rsidRDefault="00DE0826">
            <w:pPr>
              <w:rPr>
                <w:sz w:val="20"/>
              </w:rPr>
            </w:pPr>
            <w:r>
              <w:rPr>
                <w:sz w:val="20"/>
              </w:rPr>
              <w:t>Place of Serving</w:t>
            </w:r>
          </w:p>
        </w:tc>
        <w:tc>
          <w:tcPr>
            <w:tcW w:w="2338" w:type="dxa"/>
          </w:tcPr>
          <w:p w:rsidR="00DE0826" w:rsidRDefault="00DE0826">
            <w:pPr>
              <w:rPr>
                <w:sz w:val="20"/>
              </w:rPr>
            </w:pPr>
            <w:r>
              <w:rPr>
                <w:sz w:val="20"/>
              </w:rPr>
              <w:t>Number of cases</w:t>
            </w: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</w:tc>
      </w:tr>
      <w:tr w:rsidR="00DE0826" w:rsidTr="00B40139">
        <w:trPr>
          <w:trHeight w:val="9881"/>
        </w:trPr>
        <w:tc>
          <w:tcPr>
            <w:tcW w:w="9350" w:type="dxa"/>
            <w:gridSpan w:val="4"/>
          </w:tcPr>
          <w:p w:rsidR="00DE0826" w:rsidRDefault="00DE0826">
            <w:pPr>
              <w:rPr>
                <w:sz w:val="20"/>
              </w:rPr>
            </w:pPr>
            <w:r>
              <w:rPr>
                <w:sz w:val="20"/>
              </w:rPr>
              <w:t>Illustrate distribution of implicated food/ingredient.  Start with place of service, traceback the product flow to its source.  Show all suppliers and means of distribution to the source of contamination/survival/propagation or harvester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.  Also show other consignees that received the contaminated lot(s).  Indicate the supplier, distributor, and consignees by a firm code inside a box with arrows showing sequential flow of the food/ingredient.  Indicate date of lot movement along side each entry.  If additional cases have been identified with serving the implicated food or foods in which the implicated ingredients </w:t>
            </w:r>
            <w:proofErr w:type="gramStart"/>
            <w:r>
              <w:rPr>
                <w:sz w:val="20"/>
              </w:rPr>
              <w:t>was</w:t>
            </w:r>
            <w:proofErr w:type="gramEnd"/>
            <w:r>
              <w:rPr>
                <w:sz w:val="20"/>
              </w:rPr>
              <w:t xml:space="preserve"> or were used, enter these either in or aside the appropriate box.</w:t>
            </w: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DE0826" w:rsidRDefault="00DE0826">
            <w:pPr>
              <w:rPr>
                <w:sz w:val="20"/>
              </w:rPr>
            </w:pPr>
          </w:p>
          <w:p w:rsidR="0001122A" w:rsidRDefault="0001122A">
            <w:pPr>
              <w:rPr>
                <w:sz w:val="20"/>
              </w:rPr>
            </w:pPr>
          </w:p>
          <w:p w:rsidR="009B15C0" w:rsidRDefault="009B15C0">
            <w:pPr>
              <w:rPr>
                <w:sz w:val="20"/>
              </w:rPr>
            </w:pPr>
          </w:p>
          <w:p w:rsidR="009B15C0" w:rsidRDefault="009B15C0">
            <w:pPr>
              <w:rPr>
                <w:sz w:val="20"/>
              </w:rPr>
            </w:pPr>
          </w:p>
          <w:p w:rsidR="0001122A" w:rsidRDefault="0001122A">
            <w:pPr>
              <w:rPr>
                <w:sz w:val="20"/>
              </w:rPr>
            </w:pPr>
          </w:p>
          <w:p w:rsidR="0001122A" w:rsidRDefault="0001122A">
            <w:pPr>
              <w:rPr>
                <w:sz w:val="20"/>
              </w:rPr>
            </w:pPr>
          </w:p>
          <w:p w:rsidR="0001122A" w:rsidRPr="00DE0826" w:rsidRDefault="0001122A">
            <w:pPr>
              <w:rPr>
                <w:sz w:val="20"/>
              </w:rPr>
            </w:pPr>
          </w:p>
        </w:tc>
      </w:tr>
      <w:tr w:rsidR="0001122A" w:rsidTr="009B15C0">
        <w:tc>
          <w:tcPr>
            <w:tcW w:w="2337" w:type="dxa"/>
          </w:tcPr>
          <w:p w:rsidR="0001122A" w:rsidRDefault="009B15C0">
            <w:pPr>
              <w:rPr>
                <w:sz w:val="20"/>
              </w:rPr>
            </w:pPr>
            <w:r>
              <w:rPr>
                <w:sz w:val="20"/>
              </w:rPr>
              <w:t>Investigator</w:t>
            </w:r>
          </w:p>
        </w:tc>
        <w:tc>
          <w:tcPr>
            <w:tcW w:w="2337" w:type="dxa"/>
          </w:tcPr>
          <w:p w:rsidR="0001122A" w:rsidRDefault="009B15C0">
            <w:pPr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338" w:type="dxa"/>
          </w:tcPr>
          <w:p w:rsidR="0001122A" w:rsidRDefault="009B15C0">
            <w:pPr>
              <w:rPr>
                <w:sz w:val="20"/>
              </w:rPr>
            </w:pPr>
            <w:r>
              <w:rPr>
                <w:sz w:val="20"/>
              </w:rPr>
              <w:t>Agency</w:t>
            </w:r>
          </w:p>
        </w:tc>
        <w:tc>
          <w:tcPr>
            <w:tcW w:w="2338" w:type="dxa"/>
          </w:tcPr>
          <w:p w:rsidR="0001122A" w:rsidRDefault="009B15C0">
            <w:pPr>
              <w:rPr>
                <w:sz w:val="20"/>
              </w:rPr>
            </w:pPr>
            <w:r>
              <w:rPr>
                <w:sz w:val="20"/>
              </w:rPr>
              <w:t>Phone/Fax</w:t>
            </w:r>
          </w:p>
          <w:p w:rsidR="009B15C0" w:rsidRDefault="009B15C0">
            <w:pPr>
              <w:rPr>
                <w:sz w:val="20"/>
              </w:rPr>
            </w:pPr>
          </w:p>
          <w:p w:rsidR="009B15C0" w:rsidRDefault="009B15C0">
            <w:pPr>
              <w:rPr>
                <w:sz w:val="20"/>
              </w:rPr>
            </w:pPr>
          </w:p>
        </w:tc>
      </w:tr>
    </w:tbl>
    <w:p w:rsidR="00DE0826" w:rsidRDefault="00DE0826">
      <w:pPr>
        <w:rPr>
          <w:sz w:val="20"/>
        </w:rPr>
      </w:pPr>
    </w:p>
    <w:p w:rsidR="009B15C0" w:rsidRPr="009B15C0" w:rsidRDefault="009B15C0">
      <w:pPr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 Record complete data (including names of all suppliers, distributors, consignees and the source of the food product; their addresses and phone numbers; and the initials used on this form) on Forms </w:t>
      </w:r>
      <w:r w:rsidR="00A948FC">
        <w:rPr>
          <w:sz w:val="20"/>
        </w:rPr>
        <w:t>A</w:t>
      </w:r>
      <w:r>
        <w:rPr>
          <w:sz w:val="20"/>
        </w:rPr>
        <w:t xml:space="preserve"> and </w:t>
      </w:r>
      <w:r w:rsidR="00A948FC">
        <w:rPr>
          <w:sz w:val="20"/>
        </w:rPr>
        <w:t>B</w:t>
      </w:r>
    </w:p>
    <w:sectPr w:rsidR="009B15C0" w:rsidRPr="009B15C0" w:rsidSect="00B4013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6"/>
    <w:rsid w:val="0001122A"/>
    <w:rsid w:val="00154E84"/>
    <w:rsid w:val="00934767"/>
    <w:rsid w:val="009B15C0"/>
    <w:rsid w:val="00A948FC"/>
    <w:rsid w:val="00B40139"/>
    <w:rsid w:val="00D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47D03-275B-4876-BBF2-1F0E510A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Margie</dc:creator>
  <cp:keywords/>
  <dc:description/>
  <cp:lastModifiedBy>Silva, Margie</cp:lastModifiedBy>
  <cp:revision>4</cp:revision>
  <dcterms:created xsi:type="dcterms:W3CDTF">2019-05-31T17:40:00Z</dcterms:created>
  <dcterms:modified xsi:type="dcterms:W3CDTF">2019-06-04T14:13:00Z</dcterms:modified>
</cp:coreProperties>
</file>