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E986" w14:textId="77777777" w:rsidR="00241B76" w:rsidRPr="00241B76" w:rsidRDefault="00241B76" w:rsidP="00487848">
      <w:pPr>
        <w:rPr>
          <w:rFonts w:asciiTheme="minorHAnsi" w:hAnsiTheme="minorHAnsi" w:cstheme="minorHAnsi"/>
          <w:lang w:val="en"/>
        </w:rPr>
      </w:pPr>
    </w:p>
    <w:p w14:paraId="5F131E0B" w14:textId="77777777" w:rsidR="00722EE2" w:rsidRPr="00BD4328" w:rsidRDefault="00722EE2" w:rsidP="00CF3531">
      <w:pPr>
        <w:jc w:val="both"/>
        <w:rPr>
          <w:b/>
        </w:rPr>
        <w:sectPr w:rsidR="00722EE2" w:rsidRPr="00BD4328" w:rsidSect="0019523A">
          <w:headerReference w:type="default" r:id="rId8"/>
          <w:headerReference w:type="first" r:id="rId9"/>
          <w:pgSz w:w="12240" w:h="15840" w:code="1"/>
          <w:pgMar w:top="1440" w:right="1440" w:bottom="1440" w:left="1440" w:header="720" w:footer="576" w:gutter="0"/>
          <w:cols w:space="720"/>
          <w:titlePg/>
          <w:docGrid w:linePitch="360"/>
        </w:sectPr>
      </w:pPr>
    </w:p>
    <w:p w14:paraId="7B746409" w14:textId="77777777" w:rsidR="007F19FD" w:rsidRPr="007F19FD" w:rsidRDefault="007F19FD" w:rsidP="007F19FD">
      <w:pPr>
        <w:widowControl w:val="0"/>
        <w:autoSpaceDE w:val="0"/>
        <w:autoSpaceDN w:val="0"/>
        <w:adjustRightInd w:val="0"/>
      </w:pPr>
    </w:p>
    <w:p w14:paraId="3B2E9785" w14:textId="77777777" w:rsidR="007F19FD" w:rsidRPr="007F19FD" w:rsidRDefault="007F19FD" w:rsidP="007F19FD">
      <w:pPr>
        <w:autoSpaceDE w:val="0"/>
        <w:autoSpaceDN w:val="0"/>
        <w:adjustRightInd w:val="0"/>
        <w:rPr>
          <w:color w:val="000000"/>
        </w:rPr>
      </w:pPr>
      <w:r w:rsidRPr="007F19FD">
        <w:rPr>
          <w:color w:val="000000"/>
        </w:rPr>
        <w:t xml:space="preserve">Dear Prospective Community Home for Persons with Disabilities Provider: </w:t>
      </w:r>
    </w:p>
    <w:p w14:paraId="057792AD" w14:textId="77777777" w:rsidR="007F19FD" w:rsidRPr="007F19FD" w:rsidRDefault="007F19FD" w:rsidP="007F19FD">
      <w:pPr>
        <w:widowControl w:val="0"/>
        <w:autoSpaceDE w:val="0"/>
        <w:autoSpaceDN w:val="0"/>
        <w:adjustRightInd w:val="0"/>
        <w:rPr>
          <w:color w:val="000000"/>
        </w:rPr>
      </w:pPr>
    </w:p>
    <w:p w14:paraId="5742A3A7" w14:textId="77777777" w:rsidR="007F19FD" w:rsidRPr="007F19FD" w:rsidRDefault="007F19FD" w:rsidP="007F19FD">
      <w:pPr>
        <w:widowControl w:val="0"/>
        <w:autoSpaceDE w:val="0"/>
        <w:autoSpaceDN w:val="0"/>
        <w:adjustRightInd w:val="0"/>
      </w:pPr>
      <w:r w:rsidRPr="007F19FD">
        <w:t>Thank you for your interest in Community Homes for Persons with Developmental or Physical Disabilities in Montana.  You are encouraged to contact your area Licensing Surveyor to discuss and clarify any and/or all steps in the licensing process as you proceed in your exploration or application as a licensed provider.</w:t>
      </w:r>
    </w:p>
    <w:p w14:paraId="328D2F56" w14:textId="77777777" w:rsidR="007F19FD" w:rsidRPr="007F19FD" w:rsidRDefault="007F19FD" w:rsidP="007F19FD">
      <w:pPr>
        <w:autoSpaceDE w:val="0"/>
        <w:autoSpaceDN w:val="0"/>
        <w:adjustRightInd w:val="0"/>
        <w:rPr>
          <w:color w:val="000000"/>
        </w:rPr>
      </w:pPr>
    </w:p>
    <w:p w14:paraId="6D5DBEC5" w14:textId="77777777" w:rsidR="007F19FD" w:rsidRPr="007F19FD" w:rsidRDefault="007F19FD" w:rsidP="007F19FD">
      <w:pPr>
        <w:autoSpaceDE w:val="0"/>
        <w:autoSpaceDN w:val="0"/>
        <w:adjustRightInd w:val="0"/>
        <w:rPr>
          <w:color w:val="000000"/>
        </w:rPr>
      </w:pPr>
      <w:r w:rsidRPr="007F19FD">
        <w:rPr>
          <w:color w:val="000000"/>
        </w:rPr>
        <w:t xml:space="preserve">This letter is intended to guide you through the licensing process. </w:t>
      </w:r>
    </w:p>
    <w:p w14:paraId="406C852D" w14:textId="77777777" w:rsidR="007F19FD" w:rsidRPr="00D34FC9" w:rsidRDefault="007F19FD" w:rsidP="007F19FD">
      <w:pPr>
        <w:widowControl w:val="0"/>
        <w:autoSpaceDE w:val="0"/>
        <w:autoSpaceDN w:val="0"/>
        <w:adjustRightInd w:val="0"/>
      </w:pPr>
    </w:p>
    <w:p w14:paraId="104E2A50" w14:textId="77777777" w:rsidR="00D34FC9" w:rsidRPr="00D34FC9" w:rsidRDefault="00D34FC9" w:rsidP="00D34FC9">
      <w:pPr>
        <w:pStyle w:val="Default"/>
        <w:rPr>
          <w:rFonts w:ascii="Times New Roman" w:hAnsi="Times New Roman" w:cs="Times New Roman"/>
        </w:rPr>
      </w:pPr>
      <w:r w:rsidRPr="00D34FC9">
        <w:rPr>
          <w:rFonts w:ascii="Times New Roman" w:hAnsi="Times New Roman" w:cs="Times New Roman"/>
        </w:rPr>
        <w:t xml:space="preserve">The online licensure application portal can be located at:  </w:t>
      </w:r>
    </w:p>
    <w:p w14:paraId="4708350B" w14:textId="3F45AC01" w:rsidR="007F19FD" w:rsidRDefault="00000000" w:rsidP="007F19FD">
      <w:pPr>
        <w:widowControl w:val="0"/>
        <w:autoSpaceDE w:val="0"/>
        <w:autoSpaceDN w:val="0"/>
        <w:adjustRightInd w:val="0"/>
      </w:pPr>
      <w:hyperlink r:id="rId10" w:history="1">
        <w:r w:rsidR="00D34FC9" w:rsidRPr="004E05F1">
          <w:rPr>
            <w:rStyle w:val="Hyperlink"/>
          </w:rPr>
          <w:t>https://dphhs.mt.gov/qad/Licensure/HealthCareFacilityLicensure/lbfacilityapplications/grouphome</w:t>
        </w:r>
      </w:hyperlink>
    </w:p>
    <w:p w14:paraId="4537FDD1" w14:textId="77777777" w:rsidR="007F19FD" w:rsidRPr="007F19FD" w:rsidRDefault="007F19FD" w:rsidP="007F19FD">
      <w:pPr>
        <w:widowControl w:val="0"/>
        <w:autoSpaceDE w:val="0"/>
        <w:autoSpaceDN w:val="0"/>
        <w:adjustRightInd w:val="0"/>
      </w:pPr>
    </w:p>
    <w:p w14:paraId="101113B8" w14:textId="77777777" w:rsidR="007F19FD" w:rsidRDefault="007F19FD" w:rsidP="007F19FD">
      <w:pPr>
        <w:widowControl w:val="0"/>
        <w:autoSpaceDE w:val="0"/>
        <w:autoSpaceDN w:val="0"/>
        <w:adjustRightInd w:val="0"/>
        <w:rPr>
          <w:b/>
          <w:bCs/>
        </w:rPr>
      </w:pPr>
      <w:r w:rsidRPr="007F19FD">
        <w:rPr>
          <w:b/>
          <w:bCs/>
        </w:rPr>
        <w:t>Recommended and required action steps as you explore or prepare for licensure:</w:t>
      </w:r>
    </w:p>
    <w:p w14:paraId="7A2E36AF" w14:textId="77777777" w:rsidR="007F19FD" w:rsidRPr="007F19FD" w:rsidRDefault="007F19FD" w:rsidP="007F19FD">
      <w:pPr>
        <w:widowControl w:val="0"/>
        <w:autoSpaceDE w:val="0"/>
        <w:autoSpaceDN w:val="0"/>
        <w:adjustRightInd w:val="0"/>
      </w:pPr>
    </w:p>
    <w:p w14:paraId="75156E07" w14:textId="4E5AA357" w:rsidR="005F6772" w:rsidRDefault="005F6772" w:rsidP="007F19FD">
      <w:pPr>
        <w:widowControl w:val="0"/>
        <w:numPr>
          <w:ilvl w:val="0"/>
          <w:numId w:val="26"/>
        </w:numPr>
        <w:tabs>
          <w:tab w:val="left" w:pos="-1440"/>
          <w:tab w:val="num" w:pos="720"/>
        </w:tabs>
        <w:autoSpaceDE w:val="0"/>
        <w:autoSpaceDN w:val="0"/>
        <w:adjustRightInd w:val="0"/>
        <w:ind w:left="720" w:hanging="720"/>
      </w:pPr>
      <w:r>
        <w:t xml:space="preserve">Review MCA’s and Administrative Rules of Montana for Community Homes for Persons with Developmental Disabilities or Physical Disabilities. </w:t>
      </w:r>
    </w:p>
    <w:p w14:paraId="59F4C44B" w14:textId="70973D3E" w:rsidR="007F19FD" w:rsidRPr="007F19FD" w:rsidRDefault="007F19FD" w:rsidP="007F19FD">
      <w:pPr>
        <w:widowControl w:val="0"/>
        <w:numPr>
          <w:ilvl w:val="0"/>
          <w:numId w:val="26"/>
        </w:numPr>
        <w:tabs>
          <w:tab w:val="left" w:pos="-1440"/>
          <w:tab w:val="num" w:pos="720"/>
        </w:tabs>
        <w:autoSpaceDE w:val="0"/>
        <w:autoSpaceDN w:val="0"/>
        <w:adjustRightInd w:val="0"/>
        <w:ind w:left="720" w:hanging="720"/>
      </w:pPr>
      <w:r w:rsidRPr="007F19FD">
        <w:t xml:space="preserve">Have you met with area and state placing agencies to determine if there is a need for a Community Homes for Persons with Developmental or Physical Disabilities in the area you have selected? </w:t>
      </w:r>
    </w:p>
    <w:p w14:paraId="1E1B60AB" w14:textId="77777777" w:rsidR="007F19FD" w:rsidRPr="007F19FD" w:rsidRDefault="007F19FD" w:rsidP="007F19FD">
      <w:pPr>
        <w:widowControl w:val="0"/>
        <w:numPr>
          <w:ilvl w:val="0"/>
          <w:numId w:val="26"/>
        </w:numPr>
        <w:tabs>
          <w:tab w:val="left" w:pos="-1440"/>
          <w:tab w:val="num" w:pos="720"/>
        </w:tabs>
        <w:autoSpaceDE w:val="0"/>
        <w:autoSpaceDN w:val="0"/>
        <w:adjustRightInd w:val="0"/>
        <w:ind w:left="720" w:hanging="720"/>
      </w:pPr>
      <w:r w:rsidRPr="007F19FD">
        <w:t>Have you contacted DPHHS – Developmental Disabilities Program Contract Liaison (Ph. (406) 444-2995) to determine if the Department is interested in contracting with you for services?</w:t>
      </w:r>
    </w:p>
    <w:p w14:paraId="1B58376C" w14:textId="77777777" w:rsidR="007F19FD" w:rsidRPr="007F19FD" w:rsidRDefault="007F19FD" w:rsidP="007F19FD">
      <w:pPr>
        <w:widowControl w:val="0"/>
        <w:numPr>
          <w:ilvl w:val="0"/>
          <w:numId w:val="26"/>
        </w:numPr>
        <w:tabs>
          <w:tab w:val="left" w:pos="-1440"/>
          <w:tab w:val="num" w:pos="720"/>
        </w:tabs>
        <w:autoSpaceDE w:val="0"/>
        <w:autoSpaceDN w:val="0"/>
        <w:adjustRightInd w:val="0"/>
        <w:ind w:left="720" w:hanging="720"/>
      </w:pPr>
      <w:r w:rsidRPr="007F19FD">
        <w:t>Have you contacted the local fire marshal, building codes inspector, and sanitarian to tour your site to determine preliminary compliance with fire safety, building and health safety codes?</w:t>
      </w:r>
    </w:p>
    <w:p w14:paraId="2252DFA9" w14:textId="77777777" w:rsidR="007F19FD" w:rsidRPr="007F19FD" w:rsidRDefault="007F19FD" w:rsidP="007F19FD">
      <w:pPr>
        <w:widowControl w:val="0"/>
        <w:numPr>
          <w:ilvl w:val="0"/>
          <w:numId w:val="26"/>
        </w:numPr>
        <w:tabs>
          <w:tab w:val="left" w:pos="-1440"/>
          <w:tab w:val="num" w:pos="720"/>
        </w:tabs>
        <w:autoSpaceDE w:val="0"/>
        <w:autoSpaceDN w:val="0"/>
        <w:adjustRightInd w:val="0"/>
        <w:ind w:left="720" w:hanging="720"/>
      </w:pPr>
      <w:r w:rsidRPr="007F19FD">
        <w:t>Have you explored the area zoning ordinances?</w:t>
      </w:r>
    </w:p>
    <w:p w14:paraId="605B1D6D" w14:textId="77777777" w:rsidR="007F19FD" w:rsidRPr="007F19FD" w:rsidRDefault="007F19FD" w:rsidP="007F19FD">
      <w:pPr>
        <w:widowControl w:val="0"/>
        <w:numPr>
          <w:ilvl w:val="0"/>
          <w:numId w:val="26"/>
        </w:numPr>
        <w:tabs>
          <w:tab w:val="left" w:pos="-1440"/>
          <w:tab w:val="num" w:pos="720"/>
        </w:tabs>
        <w:autoSpaceDE w:val="0"/>
        <w:autoSpaceDN w:val="0"/>
        <w:adjustRightInd w:val="0"/>
        <w:ind w:left="720" w:hanging="720"/>
        <w:jc w:val="both"/>
        <w:rPr>
          <w:color w:val="333333"/>
          <w:lang w:val="en"/>
        </w:rPr>
      </w:pPr>
      <w:r w:rsidRPr="007F19FD">
        <w:t xml:space="preserve">Have you filed for corporate status? </w:t>
      </w:r>
      <w:r w:rsidRPr="007F19FD">
        <w:rPr>
          <w:color w:val="333333"/>
          <w:lang w:val="en"/>
        </w:rPr>
        <w:t>(</w:t>
      </w:r>
      <w:r w:rsidRPr="007F19FD">
        <w:rPr>
          <w:b/>
          <w:i/>
          <w:sz w:val="20"/>
          <w:szCs w:val="20"/>
        </w:rPr>
        <w:t xml:space="preserve">Please Note: Not for profit corporate status is a requirement of licensure pursuant to Montana Code Annotated </w:t>
      </w:r>
      <w:r w:rsidRPr="007F19FD">
        <w:rPr>
          <w:b/>
          <w:bCs/>
          <w:i/>
          <w:color w:val="333333"/>
          <w:sz w:val="20"/>
          <w:szCs w:val="20"/>
          <w:lang w:val="en"/>
        </w:rPr>
        <w:t>53-20-303.</w:t>
      </w:r>
      <w:r w:rsidRPr="007F19FD">
        <w:rPr>
          <w:b/>
          <w:bCs/>
          <w:i/>
          <w:color w:val="333333"/>
          <w:sz w:val="20"/>
          <w:szCs w:val="20"/>
          <w:lang w:val="en"/>
        </w:rPr>
        <w:t> </w:t>
      </w:r>
      <w:r w:rsidRPr="007F19FD">
        <w:rPr>
          <w:b/>
          <w:bCs/>
          <w:i/>
          <w:color w:val="333333"/>
          <w:sz w:val="20"/>
          <w:szCs w:val="20"/>
          <w:lang w:val="en"/>
        </w:rPr>
        <w:t>Parties authorized to establish and operate community homes.</w:t>
      </w:r>
      <w:r w:rsidRPr="007F19FD">
        <w:rPr>
          <w:i/>
          <w:color w:val="333333"/>
          <w:sz w:val="20"/>
          <w:szCs w:val="20"/>
          <w:lang w:val="en"/>
        </w:rPr>
        <w:t xml:space="preserve"> (1) Nonprofit corporations or associations may be formed or organized in any community for the purposes of establishing a community home or homes for persons with developmental disabilities under this part and to receive services, facilities, and funds as the department of public health and human services and other governmental units may be authorized by law to provide.  (2)</w:t>
      </w:r>
      <w:r w:rsidRPr="007F19FD">
        <w:rPr>
          <w:i/>
          <w:color w:val="333333"/>
          <w:sz w:val="20"/>
          <w:szCs w:val="20"/>
          <w:lang w:val="en"/>
        </w:rPr>
        <w:t> </w:t>
      </w:r>
      <w:r w:rsidRPr="007F19FD">
        <w:rPr>
          <w:i/>
          <w:color w:val="333333"/>
          <w:sz w:val="20"/>
          <w:szCs w:val="20"/>
          <w:lang w:val="en"/>
        </w:rPr>
        <w:t xml:space="preserve">The department may also establish a community home or homes for persons with developmental disabilities under this part and receive services, facilities, and funds as the department and other governmental units may be authorized by law to provide.) </w:t>
      </w:r>
    </w:p>
    <w:p w14:paraId="2284BFEE" w14:textId="77777777" w:rsidR="007F19FD" w:rsidRPr="007F19FD" w:rsidRDefault="007F19FD" w:rsidP="007F19FD">
      <w:pPr>
        <w:widowControl w:val="0"/>
        <w:tabs>
          <w:tab w:val="left" w:pos="-1440"/>
        </w:tabs>
        <w:autoSpaceDE w:val="0"/>
        <w:autoSpaceDN w:val="0"/>
        <w:adjustRightInd w:val="0"/>
        <w:ind w:left="720"/>
      </w:pPr>
    </w:p>
    <w:p w14:paraId="59C3E56D" w14:textId="77777777" w:rsidR="007F19FD" w:rsidRDefault="007F19FD" w:rsidP="007F19FD">
      <w:pPr>
        <w:widowControl w:val="0"/>
        <w:autoSpaceDE w:val="0"/>
        <w:autoSpaceDN w:val="0"/>
        <w:adjustRightInd w:val="0"/>
        <w:rPr>
          <w:b/>
          <w:bCs/>
        </w:rPr>
      </w:pPr>
      <w:r w:rsidRPr="007F19FD">
        <w:rPr>
          <w:b/>
          <w:bCs/>
        </w:rPr>
        <w:t>Should you decide to file an application at this time, please note the following:</w:t>
      </w:r>
    </w:p>
    <w:p w14:paraId="4B4569E1" w14:textId="77777777" w:rsidR="007F19FD" w:rsidRPr="007F19FD" w:rsidRDefault="007F19FD" w:rsidP="007F19FD">
      <w:pPr>
        <w:widowControl w:val="0"/>
        <w:autoSpaceDE w:val="0"/>
        <w:autoSpaceDN w:val="0"/>
        <w:adjustRightInd w:val="0"/>
        <w:rPr>
          <w:b/>
          <w:bCs/>
        </w:rPr>
      </w:pPr>
    </w:p>
    <w:p w14:paraId="40FBAA11" w14:textId="77777777" w:rsidR="007F19FD" w:rsidRPr="007F19FD" w:rsidRDefault="007F19FD" w:rsidP="007F19FD">
      <w:pPr>
        <w:widowControl w:val="0"/>
        <w:autoSpaceDE w:val="0"/>
        <w:autoSpaceDN w:val="0"/>
        <w:adjustRightInd w:val="0"/>
        <w:spacing w:line="243" w:lineRule="auto"/>
      </w:pPr>
      <w:r w:rsidRPr="007F19FD">
        <w:t>The completion of Criminal Background for direct care staff is required.  The completion of such checks for prospective employees is the responsibility of the provider/employer. There is a small fee for completion of each of the above noted background checks in the state of Montana.</w:t>
      </w:r>
    </w:p>
    <w:p w14:paraId="11B8130A" w14:textId="77777777" w:rsidR="007F19FD" w:rsidRPr="007F19FD" w:rsidRDefault="007F19FD" w:rsidP="007F19FD">
      <w:pPr>
        <w:widowControl w:val="0"/>
        <w:autoSpaceDE w:val="0"/>
        <w:autoSpaceDN w:val="0"/>
        <w:adjustRightInd w:val="0"/>
        <w:spacing w:line="243" w:lineRule="auto"/>
      </w:pPr>
    </w:p>
    <w:p w14:paraId="5DBF1756" w14:textId="77777777" w:rsidR="007F19FD" w:rsidRPr="007F19FD" w:rsidRDefault="007F19FD" w:rsidP="007F19FD">
      <w:pPr>
        <w:widowControl w:val="0"/>
        <w:autoSpaceDE w:val="0"/>
        <w:autoSpaceDN w:val="0"/>
        <w:adjustRightInd w:val="0"/>
        <w:spacing w:line="243" w:lineRule="auto"/>
        <w:rPr>
          <w:bCs/>
        </w:rPr>
      </w:pPr>
      <w:r w:rsidRPr="007F19FD">
        <w:rPr>
          <w:bCs/>
        </w:rPr>
        <w:t>To complete a State of Montana Criminal Background check you will need to send the employees name, social security number and date of birth to:</w:t>
      </w:r>
    </w:p>
    <w:p w14:paraId="06EF1AA2" w14:textId="77777777" w:rsidR="007F19FD" w:rsidRPr="007F19FD" w:rsidRDefault="007F19FD" w:rsidP="007F19FD">
      <w:pPr>
        <w:widowControl w:val="0"/>
        <w:autoSpaceDE w:val="0"/>
        <w:autoSpaceDN w:val="0"/>
        <w:adjustRightInd w:val="0"/>
        <w:spacing w:line="243" w:lineRule="auto"/>
        <w:rPr>
          <w:b/>
          <w:bCs/>
        </w:rPr>
      </w:pPr>
    </w:p>
    <w:p w14:paraId="1DDD6AE8"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Montana Criminal Records</w:t>
      </w:r>
    </w:p>
    <w:p w14:paraId="525B06A5"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PO Box 201403</w:t>
      </w:r>
    </w:p>
    <w:p w14:paraId="091AC2E8"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Helena, MT 59620-1403</w:t>
      </w:r>
    </w:p>
    <w:p w14:paraId="2F3F8F44" w14:textId="7C952E86"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(406) 444-3625</w:t>
      </w:r>
      <w:r w:rsidRPr="007F19FD">
        <w:rPr>
          <w:b/>
          <w:bCs/>
        </w:rPr>
        <w:tab/>
      </w:r>
      <w:r w:rsidRPr="007F19FD">
        <w:rPr>
          <w:b/>
          <w:bCs/>
        </w:rPr>
        <w:tab/>
      </w:r>
    </w:p>
    <w:p w14:paraId="3467F78D" w14:textId="77777777" w:rsidR="007F19FD" w:rsidRPr="007F19FD" w:rsidRDefault="007F19FD" w:rsidP="007F19FD">
      <w:pPr>
        <w:widowControl w:val="0"/>
        <w:autoSpaceDE w:val="0"/>
        <w:autoSpaceDN w:val="0"/>
        <w:adjustRightInd w:val="0"/>
        <w:spacing w:line="243" w:lineRule="auto"/>
        <w:rPr>
          <w:b/>
          <w:bCs/>
        </w:rPr>
      </w:pPr>
    </w:p>
    <w:p w14:paraId="13909984" w14:textId="77777777" w:rsidR="007F19FD" w:rsidRPr="007F19FD" w:rsidRDefault="007F19FD" w:rsidP="007F19FD">
      <w:pPr>
        <w:widowControl w:val="0"/>
        <w:autoSpaceDE w:val="0"/>
        <w:autoSpaceDN w:val="0"/>
        <w:adjustRightInd w:val="0"/>
        <w:spacing w:line="243" w:lineRule="auto"/>
        <w:rPr>
          <w:bCs/>
        </w:rPr>
      </w:pPr>
      <w:r w:rsidRPr="007F19FD">
        <w:rPr>
          <w:bCs/>
        </w:rPr>
        <w:t>To complete a State of Montana, driving record check the request must be submitted to the DMV on the approved release form (copy is enclosed or request additional copies from the DMV).</w:t>
      </w:r>
    </w:p>
    <w:p w14:paraId="2D5E26C2" w14:textId="77777777" w:rsidR="007F19FD" w:rsidRPr="007F19FD" w:rsidRDefault="007F19FD" w:rsidP="007F19FD">
      <w:pPr>
        <w:widowControl w:val="0"/>
        <w:autoSpaceDE w:val="0"/>
        <w:autoSpaceDN w:val="0"/>
        <w:adjustRightInd w:val="0"/>
        <w:spacing w:line="243" w:lineRule="auto"/>
        <w:rPr>
          <w:b/>
          <w:bCs/>
        </w:rPr>
      </w:pPr>
    </w:p>
    <w:p w14:paraId="1001B719"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 xml:space="preserve">Montana Division of Motor Vehicles </w:t>
      </w:r>
    </w:p>
    <w:p w14:paraId="2CD9ECA9"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PO Box 201430</w:t>
      </w:r>
    </w:p>
    <w:p w14:paraId="3F58DA2C" w14:textId="77777777" w:rsidR="007F19FD" w:rsidRPr="007F19FD" w:rsidRDefault="007F19FD" w:rsidP="007F19FD">
      <w:pPr>
        <w:widowControl w:val="0"/>
        <w:tabs>
          <w:tab w:val="center" w:pos="4705"/>
        </w:tabs>
        <w:autoSpaceDE w:val="0"/>
        <w:autoSpaceDN w:val="0"/>
        <w:adjustRightInd w:val="0"/>
        <w:spacing w:line="243" w:lineRule="auto"/>
        <w:rPr>
          <w:b/>
          <w:bCs/>
        </w:rPr>
      </w:pPr>
      <w:r w:rsidRPr="007F19FD">
        <w:rPr>
          <w:b/>
          <w:bCs/>
        </w:rPr>
        <w:tab/>
        <w:t>Helena, MT 59620-1430</w:t>
      </w:r>
    </w:p>
    <w:p w14:paraId="4EB6AE76" w14:textId="77777777" w:rsidR="007F19FD" w:rsidRPr="007F19FD" w:rsidRDefault="007F19FD" w:rsidP="007F19FD">
      <w:pPr>
        <w:widowControl w:val="0"/>
        <w:tabs>
          <w:tab w:val="center" w:pos="4705"/>
        </w:tabs>
        <w:autoSpaceDE w:val="0"/>
        <w:autoSpaceDN w:val="0"/>
        <w:adjustRightInd w:val="0"/>
        <w:spacing w:line="243" w:lineRule="auto"/>
        <w:jc w:val="center"/>
      </w:pPr>
      <w:r w:rsidRPr="007F19FD">
        <w:rPr>
          <w:b/>
          <w:bCs/>
        </w:rPr>
        <w:t>(406) 444-4590</w:t>
      </w:r>
    </w:p>
    <w:p w14:paraId="7EA9B103" w14:textId="77777777" w:rsidR="007F19FD" w:rsidRPr="007F19FD" w:rsidRDefault="007F19FD" w:rsidP="007F19FD">
      <w:pPr>
        <w:widowControl w:val="0"/>
        <w:autoSpaceDE w:val="0"/>
        <w:autoSpaceDN w:val="0"/>
        <w:adjustRightInd w:val="0"/>
        <w:spacing w:line="243" w:lineRule="auto"/>
        <w:rPr>
          <w:sz w:val="22"/>
          <w:szCs w:val="22"/>
        </w:rPr>
      </w:pPr>
    </w:p>
    <w:p w14:paraId="4EF8C383" w14:textId="77777777" w:rsidR="007F19FD" w:rsidRPr="007F19FD" w:rsidRDefault="007F19FD" w:rsidP="007F19FD">
      <w:pPr>
        <w:widowControl w:val="0"/>
        <w:autoSpaceDE w:val="0"/>
        <w:autoSpaceDN w:val="0"/>
        <w:adjustRightInd w:val="0"/>
      </w:pPr>
      <w:r w:rsidRPr="007F19FD">
        <w:t xml:space="preserve">For homes providing services to persons under the age of 18; protective service background checks are recommended steps in the assurance of hiring staff that do not pose a threat to residents in your care. In-state children’s protective service background checks can be initiated by sending signed release(s) of information to: </w:t>
      </w:r>
    </w:p>
    <w:p w14:paraId="38716982" w14:textId="77777777" w:rsidR="007F19FD" w:rsidRPr="007F19FD" w:rsidRDefault="007F19FD" w:rsidP="007F19FD">
      <w:pPr>
        <w:widowControl w:val="0"/>
        <w:autoSpaceDE w:val="0"/>
        <w:autoSpaceDN w:val="0"/>
        <w:adjustRightInd w:val="0"/>
        <w:spacing w:line="243" w:lineRule="auto"/>
        <w:rPr>
          <w:rFonts w:ascii="Arial" w:hAnsi="Arial" w:cs="Arial"/>
          <w:sz w:val="20"/>
          <w:szCs w:val="20"/>
        </w:rPr>
      </w:pPr>
    </w:p>
    <w:p w14:paraId="71E96FCC" w14:textId="77777777" w:rsidR="007F19FD" w:rsidRPr="007F19FD" w:rsidRDefault="007F19FD" w:rsidP="007F19FD">
      <w:pPr>
        <w:widowControl w:val="0"/>
        <w:tabs>
          <w:tab w:val="center" w:pos="4680"/>
        </w:tabs>
        <w:autoSpaceDE w:val="0"/>
        <w:autoSpaceDN w:val="0"/>
        <w:adjustRightInd w:val="0"/>
        <w:jc w:val="center"/>
        <w:rPr>
          <w:b/>
        </w:rPr>
      </w:pPr>
      <w:r w:rsidRPr="007F19FD">
        <w:rPr>
          <w:b/>
        </w:rPr>
        <w:t>DPHHS/Child &amp; Family Services Division</w:t>
      </w:r>
    </w:p>
    <w:p w14:paraId="2372E191" w14:textId="77777777" w:rsidR="007F19FD" w:rsidRPr="007F19FD" w:rsidRDefault="007F19FD" w:rsidP="007F19FD">
      <w:pPr>
        <w:widowControl w:val="0"/>
        <w:tabs>
          <w:tab w:val="center" w:pos="4680"/>
        </w:tabs>
        <w:autoSpaceDE w:val="0"/>
        <w:autoSpaceDN w:val="0"/>
        <w:adjustRightInd w:val="0"/>
        <w:rPr>
          <w:b/>
        </w:rPr>
      </w:pPr>
      <w:r w:rsidRPr="007F19FD">
        <w:rPr>
          <w:b/>
        </w:rPr>
        <w:tab/>
        <w:t>Tiffany Snook, Office Manager</w:t>
      </w:r>
    </w:p>
    <w:p w14:paraId="09444647" w14:textId="77777777" w:rsidR="007F19FD" w:rsidRPr="007F19FD" w:rsidRDefault="007F19FD" w:rsidP="007F19FD">
      <w:pPr>
        <w:widowControl w:val="0"/>
        <w:tabs>
          <w:tab w:val="center" w:pos="4680"/>
        </w:tabs>
        <w:autoSpaceDE w:val="0"/>
        <w:autoSpaceDN w:val="0"/>
        <w:adjustRightInd w:val="0"/>
        <w:rPr>
          <w:b/>
        </w:rPr>
      </w:pPr>
      <w:r w:rsidRPr="007F19FD">
        <w:rPr>
          <w:b/>
        </w:rPr>
        <w:tab/>
        <w:t>301 South Park</w:t>
      </w:r>
    </w:p>
    <w:p w14:paraId="1B48DA07" w14:textId="77777777" w:rsidR="007F19FD" w:rsidRPr="007F19FD" w:rsidRDefault="007F19FD" w:rsidP="007F19FD">
      <w:pPr>
        <w:widowControl w:val="0"/>
        <w:tabs>
          <w:tab w:val="center" w:pos="4680"/>
        </w:tabs>
        <w:autoSpaceDE w:val="0"/>
        <w:autoSpaceDN w:val="0"/>
        <w:adjustRightInd w:val="0"/>
        <w:rPr>
          <w:b/>
        </w:rPr>
      </w:pPr>
      <w:r w:rsidRPr="007F19FD">
        <w:rPr>
          <w:b/>
        </w:rPr>
        <w:tab/>
        <w:t>Helena MT 59620</w:t>
      </w:r>
    </w:p>
    <w:p w14:paraId="0A44EB1F" w14:textId="0226C8A3" w:rsidR="005F6772" w:rsidRPr="007F19FD" w:rsidRDefault="007F19FD" w:rsidP="007F19FD">
      <w:pPr>
        <w:widowControl w:val="0"/>
        <w:tabs>
          <w:tab w:val="center" w:pos="4680"/>
        </w:tabs>
        <w:autoSpaceDE w:val="0"/>
        <w:autoSpaceDN w:val="0"/>
        <w:adjustRightInd w:val="0"/>
        <w:rPr>
          <w:b/>
        </w:rPr>
      </w:pPr>
      <w:r w:rsidRPr="007F19FD">
        <w:rPr>
          <w:b/>
        </w:rPr>
        <w:tab/>
        <w:t>(406) 841-2492</w:t>
      </w:r>
    </w:p>
    <w:p w14:paraId="36BF4E02" w14:textId="77777777" w:rsidR="00D34FC9" w:rsidRDefault="00D34FC9" w:rsidP="007F19FD">
      <w:pPr>
        <w:autoSpaceDE w:val="0"/>
        <w:autoSpaceDN w:val="0"/>
        <w:adjustRightInd w:val="0"/>
        <w:rPr>
          <w:color w:val="000000"/>
        </w:rPr>
      </w:pPr>
    </w:p>
    <w:p w14:paraId="1E28C61E" w14:textId="77777777" w:rsidR="007F19FD" w:rsidRPr="007F19FD" w:rsidRDefault="007F19FD" w:rsidP="007F19FD">
      <w:pPr>
        <w:widowControl w:val="0"/>
        <w:autoSpaceDE w:val="0"/>
        <w:autoSpaceDN w:val="0"/>
        <w:adjustRightInd w:val="0"/>
      </w:pPr>
    </w:p>
    <w:p w14:paraId="1D45283E" w14:textId="36CB7745" w:rsidR="007F19FD" w:rsidRDefault="007F19FD" w:rsidP="007F19FD">
      <w:pPr>
        <w:autoSpaceDE w:val="0"/>
        <w:autoSpaceDN w:val="0"/>
        <w:adjustRightInd w:val="0"/>
        <w:rPr>
          <w:b/>
          <w:bCs/>
          <w:color w:val="000000"/>
        </w:rPr>
      </w:pPr>
      <w:r w:rsidRPr="007F19FD">
        <w:rPr>
          <w:b/>
          <w:bCs/>
          <w:color w:val="000000"/>
        </w:rPr>
        <w:t xml:space="preserve">The following items must be completed and </w:t>
      </w:r>
      <w:r w:rsidR="00D34FC9">
        <w:rPr>
          <w:b/>
          <w:bCs/>
          <w:color w:val="000000"/>
        </w:rPr>
        <w:t xml:space="preserve">uploaded to the application portal </w:t>
      </w:r>
      <w:r w:rsidRPr="007F19FD">
        <w:rPr>
          <w:b/>
          <w:bCs/>
          <w:color w:val="000000"/>
        </w:rPr>
        <w:t>to initiate the licensing process</w:t>
      </w:r>
      <w:r w:rsidRPr="007F19FD">
        <w:rPr>
          <w:bCs/>
          <w:color w:val="000000"/>
        </w:rPr>
        <w:t>:</w:t>
      </w:r>
      <w:r w:rsidRPr="007F19FD">
        <w:rPr>
          <w:b/>
          <w:bCs/>
          <w:color w:val="000000"/>
        </w:rPr>
        <w:t xml:space="preserve"> </w:t>
      </w:r>
    </w:p>
    <w:p w14:paraId="0125A6F9" w14:textId="77777777" w:rsidR="007F19FD" w:rsidRPr="007F19FD" w:rsidRDefault="007F19FD" w:rsidP="007F19FD">
      <w:pPr>
        <w:autoSpaceDE w:val="0"/>
        <w:autoSpaceDN w:val="0"/>
        <w:adjustRightInd w:val="0"/>
        <w:rPr>
          <w:color w:val="000000"/>
        </w:rPr>
      </w:pPr>
    </w:p>
    <w:p w14:paraId="1C8346C5" w14:textId="42CBBC6F" w:rsidR="007F19FD" w:rsidRPr="005F6772" w:rsidRDefault="007F19FD" w:rsidP="007F19FD">
      <w:pPr>
        <w:widowControl w:val="0"/>
        <w:numPr>
          <w:ilvl w:val="0"/>
          <w:numId w:val="28"/>
        </w:numPr>
        <w:tabs>
          <w:tab w:val="left" w:pos="-1440"/>
          <w:tab w:val="num" w:pos="720"/>
        </w:tabs>
        <w:autoSpaceDE w:val="0"/>
        <w:autoSpaceDN w:val="0"/>
        <w:adjustRightInd w:val="0"/>
        <w:ind w:left="720" w:hanging="720"/>
      </w:pPr>
      <w:r w:rsidRPr="005F6772">
        <w:t xml:space="preserve">Completed and signed Application </w:t>
      </w:r>
    </w:p>
    <w:p w14:paraId="733EC2C4" w14:textId="1EDD9B52" w:rsidR="007F19FD" w:rsidRPr="005F6772" w:rsidRDefault="007F19FD" w:rsidP="005F6772">
      <w:pPr>
        <w:pStyle w:val="1"/>
        <w:numPr>
          <w:ilvl w:val="0"/>
          <w:numId w:val="28"/>
        </w:numPr>
        <w:tabs>
          <w:tab w:val="left" w:pos="-1440"/>
          <w:tab w:val="num" w:pos="720"/>
        </w:tabs>
        <w:rPr>
          <w:sz w:val="24"/>
        </w:rPr>
      </w:pPr>
      <w:r w:rsidRPr="005F6772">
        <w:rPr>
          <w:sz w:val="24"/>
        </w:rPr>
        <w:t>Articles of Incorporation, Bylaws or Letter from Sponsoring Board</w:t>
      </w:r>
    </w:p>
    <w:p w14:paraId="49C2BE52" w14:textId="6D03B88C" w:rsidR="007F19FD" w:rsidRPr="005F6772" w:rsidRDefault="007F19FD" w:rsidP="005F6772">
      <w:pPr>
        <w:pStyle w:val="1"/>
        <w:numPr>
          <w:ilvl w:val="0"/>
          <w:numId w:val="28"/>
        </w:numPr>
        <w:tabs>
          <w:tab w:val="left" w:pos="-1440"/>
          <w:tab w:val="num" w:pos="720"/>
        </w:tabs>
        <w:rPr>
          <w:sz w:val="24"/>
        </w:rPr>
      </w:pPr>
      <w:r w:rsidRPr="005F6772">
        <w:rPr>
          <w:sz w:val="24"/>
        </w:rPr>
        <w:t>Organizational Chart</w:t>
      </w:r>
    </w:p>
    <w:p w14:paraId="4F0C1B3E" w14:textId="77777777" w:rsidR="007F19FD" w:rsidRPr="005F6772" w:rsidRDefault="007F19FD" w:rsidP="007F19FD">
      <w:pPr>
        <w:widowControl w:val="0"/>
        <w:tabs>
          <w:tab w:val="left" w:pos="-1440"/>
          <w:tab w:val="num" w:pos="720"/>
        </w:tabs>
        <w:autoSpaceDE w:val="0"/>
        <w:autoSpaceDN w:val="0"/>
        <w:adjustRightInd w:val="0"/>
        <w:ind w:left="720" w:hanging="720"/>
        <w:sectPr w:rsidR="007F19FD" w:rsidRPr="005F6772">
          <w:endnotePr>
            <w:numFmt w:val="decimal"/>
          </w:endnotePr>
          <w:type w:val="continuous"/>
          <w:pgSz w:w="12240" w:h="15840"/>
          <w:pgMar w:top="1440" w:right="1440" w:bottom="1440" w:left="1440" w:header="1440" w:footer="1440" w:gutter="0"/>
          <w:cols w:space="720"/>
          <w:noEndnote/>
        </w:sectPr>
      </w:pPr>
    </w:p>
    <w:p w14:paraId="1E7DEFFE" w14:textId="1D08C59E" w:rsidR="007F19FD" w:rsidRPr="005F6772" w:rsidRDefault="007F19FD" w:rsidP="005F6772">
      <w:pPr>
        <w:pStyle w:val="1"/>
        <w:numPr>
          <w:ilvl w:val="0"/>
          <w:numId w:val="28"/>
        </w:numPr>
        <w:tabs>
          <w:tab w:val="left" w:pos="-1440"/>
          <w:tab w:val="num" w:pos="720"/>
        </w:tabs>
        <w:rPr>
          <w:sz w:val="24"/>
        </w:rPr>
      </w:pPr>
      <w:r w:rsidRPr="005F6772">
        <w:rPr>
          <w:sz w:val="24"/>
        </w:rPr>
        <w:t xml:space="preserve"> list of Board of Directors including terms of office and addresses </w:t>
      </w:r>
    </w:p>
    <w:p w14:paraId="606CAE46" w14:textId="74920953" w:rsidR="007F19FD" w:rsidRPr="005F6772" w:rsidRDefault="007F19FD" w:rsidP="005F6772">
      <w:pPr>
        <w:pStyle w:val="1"/>
        <w:numPr>
          <w:ilvl w:val="0"/>
          <w:numId w:val="28"/>
        </w:numPr>
        <w:tabs>
          <w:tab w:val="left" w:pos="-1440"/>
          <w:tab w:val="num" w:pos="720"/>
        </w:tabs>
        <w:rPr>
          <w:sz w:val="24"/>
        </w:rPr>
      </w:pPr>
      <w:r w:rsidRPr="005F6772">
        <w:rPr>
          <w:sz w:val="24"/>
        </w:rPr>
        <w:t>Job Descriptions for each staff</w:t>
      </w:r>
    </w:p>
    <w:p w14:paraId="4466ACD0" w14:textId="217CA792" w:rsidR="007F19FD" w:rsidRPr="005F6772" w:rsidRDefault="007F19FD" w:rsidP="005F6772">
      <w:pPr>
        <w:pStyle w:val="1"/>
        <w:numPr>
          <w:ilvl w:val="0"/>
          <w:numId w:val="28"/>
        </w:numPr>
        <w:tabs>
          <w:tab w:val="left" w:pos="-1440"/>
          <w:tab w:val="num" w:pos="720"/>
        </w:tabs>
        <w:rPr>
          <w:sz w:val="24"/>
        </w:rPr>
      </w:pPr>
      <w:r w:rsidRPr="005F6772">
        <w:rPr>
          <w:sz w:val="24"/>
        </w:rPr>
        <w:t xml:space="preserve">Program Description </w:t>
      </w:r>
    </w:p>
    <w:p w14:paraId="32008B4B" w14:textId="76E5431D" w:rsidR="007F19FD" w:rsidRPr="005F6772" w:rsidRDefault="007F19FD" w:rsidP="005F6772">
      <w:pPr>
        <w:pStyle w:val="1"/>
        <w:numPr>
          <w:ilvl w:val="0"/>
          <w:numId w:val="28"/>
        </w:numPr>
        <w:tabs>
          <w:tab w:val="left" w:pos="-1440"/>
          <w:tab w:val="num" w:pos="720"/>
        </w:tabs>
        <w:rPr>
          <w:sz w:val="24"/>
        </w:rPr>
      </w:pPr>
      <w:r w:rsidRPr="005F6772">
        <w:rPr>
          <w:sz w:val="24"/>
        </w:rPr>
        <w:t xml:space="preserve">Personnel and Program policies and procedure </w:t>
      </w:r>
    </w:p>
    <w:p w14:paraId="59EC8D04" w14:textId="05EEE451" w:rsidR="007F19FD" w:rsidRPr="005F6772" w:rsidRDefault="007F19FD" w:rsidP="005F6772">
      <w:pPr>
        <w:pStyle w:val="1"/>
        <w:numPr>
          <w:ilvl w:val="0"/>
          <w:numId w:val="28"/>
        </w:numPr>
        <w:tabs>
          <w:tab w:val="left" w:pos="-1440"/>
          <w:tab w:val="num" w:pos="720"/>
        </w:tabs>
        <w:rPr>
          <w:sz w:val="24"/>
        </w:rPr>
      </w:pPr>
      <w:r w:rsidRPr="005F6772">
        <w:rPr>
          <w:sz w:val="24"/>
        </w:rPr>
        <w:t>Grievance procedures for staff</w:t>
      </w:r>
    </w:p>
    <w:p w14:paraId="62EACB50" w14:textId="0333D6AA" w:rsidR="007F19FD" w:rsidRPr="005F6772" w:rsidRDefault="007F19FD" w:rsidP="005F6772">
      <w:pPr>
        <w:pStyle w:val="1"/>
        <w:numPr>
          <w:ilvl w:val="0"/>
          <w:numId w:val="28"/>
        </w:numPr>
        <w:tabs>
          <w:tab w:val="left" w:pos="-1440"/>
          <w:tab w:val="num" w:pos="720"/>
        </w:tabs>
        <w:rPr>
          <w:sz w:val="24"/>
        </w:rPr>
      </w:pPr>
      <w:r w:rsidRPr="005F6772">
        <w:rPr>
          <w:sz w:val="24"/>
        </w:rPr>
        <w:t>Grievance procedures for residents</w:t>
      </w:r>
    </w:p>
    <w:p w14:paraId="64869560" w14:textId="38B9A2F6" w:rsidR="007F19FD" w:rsidRPr="005F6772" w:rsidRDefault="007F19FD" w:rsidP="005F6772">
      <w:pPr>
        <w:pStyle w:val="1"/>
        <w:numPr>
          <w:ilvl w:val="0"/>
          <w:numId w:val="28"/>
        </w:numPr>
        <w:tabs>
          <w:tab w:val="left" w:pos="-1440"/>
          <w:tab w:val="num" w:pos="720"/>
        </w:tabs>
        <w:rPr>
          <w:sz w:val="24"/>
        </w:rPr>
      </w:pPr>
      <w:r w:rsidRPr="005F6772">
        <w:rPr>
          <w:sz w:val="24"/>
        </w:rPr>
        <w:t xml:space="preserve">Orientation/training plan </w:t>
      </w:r>
    </w:p>
    <w:p w14:paraId="1A1D717F" w14:textId="44AD7F4C" w:rsidR="007F19FD" w:rsidRPr="005F6772" w:rsidRDefault="007F19FD" w:rsidP="005F6772">
      <w:pPr>
        <w:pStyle w:val="1"/>
        <w:numPr>
          <w:ilvl w:val="0"/>
          <w:numId w:val="28"/>
        </w:numPr>
        <w:tabs>
          <w:tab w:val="left" w:pos="-1440"/>
          <w:tab w:val="num" w:pos="720"/>
        </w:tabs>
        <w:rPr>
          <w:sz w:val="24"/>
        </w:rPr>
      </w:pPr>
      <w:r w:rsidRPr="005F6772">
        <w:rPr>
          <w:sz w:val="24"/>
        </w:rPr>
        <w:t xml:space="preserve">Fire Marshal Certification  </w:t>
      </w:r>
    </w:p>
    <w:p w14:paraId="7697E502" w14:textId="5347BE53" w:rsidR="007F19FD" w:rsidRPr="005F6772" w:rsidRDefault="007F19FD" w:rsidP="005F6772">
      <w:pPr>
        <w:pStyle w:val="1"/>
        <w:numPr>
          <w:ilvl w:val="0"/>
          <w:numId w:val="28"/>
        </w:numPr>
        <w:tabs>
          <w:tab w:val="left" w:pos="-1440"/>
          <w:tab w:val="num" w:pos="720"/>
        </w:tabs>
        <w:rPr>
          <w:sz w:val="24"/>
        </w:rPr>
      </w:pPr>
      <w:r w:rsidRPr="005F6772">
        <w:rPr>
          <w:sz w:val="24"/>
        </w:rPr>
        <w:t>Sanitarian Certification</w:t>
      </w:r>
    </w:p>
    <w:p w14:paraId="3C396FB1" w14:textId="521DD49E" w:rsidR="007F19FD" w:rsidRPr="005F6772" w:rsidRDefault="007F19FD" w:rsidP="005F6772">
      <w:pPr>
        <w:pStyle w:val="1"/>
        <w:numPr>
          <w:ilvl w:val="0"/>
          <w:numId w:val="28"/>
        </w:numPr>
        <w:tabs>
          <w:tab w:val="left" w:pos="-1440"/>
          <w:tab w:val="num" w:pos="720"/>
        </w:tabs>
        <w:rPr>
          <w:sz w:val="24"/>
        </w:rPr>
      </w:pPr>
      <w:r w:rsidRPr="005F6772">
        <w:rPr>
          <w:sz w:val="24"/>
        </w:rPr>
        <w:t xml:space="preserve">Floor Plan: All applicants must submit a floor plan (can be hand drawn if dimensioned) of your </w:t>
      </w:r>
      <w:r w:rsidRPr="005F6772">
        <w:rPr>
          <w:sz w:val="24"/>
        </w:rPr>
        <w:lastRenderedPageBreak/>
        <w:t>facility indicating the size of all areas utilized by the residents. If the bedroom has any built</w:t>
      </w:r>
      <w:r w:rsidR="005F6772">
        <w:rPr>
          <w:sz w:val="24"/>
        </w:rPr>
        <w:t>-</w:t>
      </w:r>
      <w:r w:rsidRPr="005F6772">
        <w:rPr>
          <w:sz w:val="24"/>
        </w:rPr>
        <w:t>in obstruction (</w:t>
      </w:r>
      <w:proofErr w:type="gramStart"/>
      <w:r w:rsidRPr="005F6772">
        <w:rPr>
          <w:sz w:val="24"/>
        </w:rPr>
        <w:t>i.e.</w:t>
      </w:r>
      <w:proofErr w:type="gramEnd"/>
      <w:r w:rsidRPr="005F6772">
        <w:rPr>
          <w:sz w:val="24"/>
        </w:rPr>
        <w:t xml:space="preserve"> a closet or bookcase) measurements are made from the front of the closet door/bookcase, (not from the closet back wall) to the opposite wall. </w:t>
      </w:r>
    </w:p>
    <w:p w14:paraId="027EBDC9" w14:textId="4AF66E8C" w:rsidR="007F19FD" w:rsidRPr="005F6772" w:rsidRDefault="007F19FD" w:rsidP="005F6772">
      <w:pPr>
        <w:pStyle w:val="1"/>
        <w:numPr>
          <w:ilvl w:val="0"/>
          <w:numId w:val="28"/>
        </w:numPr>
        <w:tabs>
          <w:tab w:val="left" w:pos="-1440"/>
          <w:tab w:val="num" w:pos="720"/>
        </w:tabs>
        <w:rPr>
          <w:sz w:val="24"/>
        </w:rPr>
      </w:pPr>
      <w:r w:rsidRPr="005F6772">
        <w:rPr>
          <w:sz w:val="24"/>
        </w:rPr>
        <w:t xml:space="preserve">Any other information relevant to licensure previously discussed between you and your area licensing specialist; and, </w:t>
      </w:r>
    </w:p>
    <w:p w14:paraId="53436B63" w14:textId="77777777" w:rsidR="007F19FD" w:rsidRPr="007F19FD" w:rsidRDefault="007F19FD" w:rsidP="007F19FD">
      <w:pPr>
        <w:widowControl w:val="0"/>
        <w:tabs>
          <w:tab w:val="left" w:pos="-1440"/>
        </w:tabs>
        <w:autoSpaceDE w:val="0"/>
        <w:autoSpaceDN w:val="0"/>
        <w:adjustRightInd w:val="0"/>
      </w:pPr>
    </w:p>
    <w:p w14:paraId="73E64D02" w14:textId="77777777" w:rsidR="00D34FC9" w:rsidRDefault="00D34FC9" w:rsidP="007F19FD">
      <w:pPr>
        <w:autoSpaceDE w:val="0"/>
        <w:autoSpaceDN w:val="0"/>
        <w:adjustRightInd w:val="0"/>
        <w:rPr>
          <w:color w:val="000000"/>
        </w:rPr>
      </w:pPr>
    </w:p>
    <w:p w14:paraId="2964F80B" w14:textId="49EB0788" w:rsidR="00D34FC9" w:rsidRDefault="00D34FC9" w:rsidP="00D34FC9">
      <w:pPr>
        <w:autoSpaceDE w:val="0"/>
        <w:autoSpaceDN w:val="0"/>
        <w:adjustRightInd w:val="0"/>
        <w:rPr>
          <w:color w:val="000000"/>
        </w:rPr>
      </w:pPr>
      <w:r w:rsidRPr="007F19FD">
        <w:rPr>
          <w:color w:val="000000"/>
        </w:rPr>
        <w:t>Upon submission of all the aforementioned information and documentation, the Licensure Bureau will schedule an onsite visit within 45 working days from the receipt of the last document. You may not admit residents in your home until you are licensed.</w:t>
      </w:r>
    </w:p>
    <w:p w14:paraId="588CB89B" w14:textId="29930819" w:rsidR="00D34FC9" w:rsidRDefault="00D34FC9" w:rsidP="00D34FC9">
      <w:pPr>
        <w:autoSpaceDE w:val="0"/>
        <w:autoSpaceDN w:val="0"/>
        <w:adjustRightInd w:val="0"/>
        <w:rPr>
          <w:color w:val="000000"/>
        </w:rPr>
      </w:pPr>
    </w:p>
    <w:p w14:paraId="163E1459" w14:textId="3318B415" w:rsidR="00D34FC9" w:rsidRPr="00D34FC9" w:rsidRDefault="00D34FC9" w:rsidP="00D34FC9">
      <w:pPr>
        <w:pStyle w:val="Default"/>
        <w:rPr>
          <w:rFonts w:ascii="Times New Roman" w:hAnsi="Times New Roman" w:cs="Times New Roman"/>
        </w:rPr>
      </w:pPr>
      <w:r w:rsidRPr="00D34FC9">
        <w:rPr>
          <w:rFonts w:ascii="Times New Roman" w:hAnsi="Times New Roman" w:cs="Times New Roman"/>
          <w:bCs/>
        </w:rPr>
        <w:t>Statues and Rules governing Community Homes for Persons with Disabilities can be found at:</w:t>
      </w:r>
    </w:p>
    <w:p w14:paraId="08AA6F3E" w14:textId="1871A90B" w:rsidR="00D34FC9" w:rsidRDefault="00000000" w:rsidP="00D34FC9">
      <w:pPr>
        <w:autoSpaceDE w:val="0"/>
        <w:autoSpaceDN w:val="0"/>
        <w:adjustRightInd w:val="0"/>
        <w:rPr>
          <w:color w:val="000000"/>
        </w:rPr>
      </w:pPr>
      <w:hyperlink r:id="rId11" w:history="1">
        <w:r w:rsidR="00D34FC9" w:rsidRPr="004E05F1">
          <w:rPr>
            <w:rStyle w:val="Hyperlink"/>
          </w:rPr>
          <w:t>https://dphhs.mt.gov/qad/Licensure/HealthCareFacilityLicensure/lbfacilityapplications/grouphome</w:t>
        </w:r>
      </w:hyperlink>
    </w:p>
    <w:p w14:paraId="5FC5268E" w14:textId="77777777" w:rsidR="00D34FC9" w:rsidRDefault="00D34FC9" w:rsidP="007F19FD">
      <w:pPr>
        <w:autoSpaceDE w:val="0"/>
        <w:autoSpaceDN w:val="0"/>
        <w:adjustRightInd w:val="0"/>
        <w:rPr>
          <w:color w:val="000000"/>
        </w:rPr>
      </w:pPr>
    </w:p>
    <w:p w14:paraId="2FB3082F" w14:textId="0E7B8136" w:rsidR="007F19FD" w:rsidRPr="007F19FD" w:rsidRDefault="007F19FD" w:rsidP="007F19FD">
      <w:pPr>
        <w:autoSpaceDE w:val="0"/>
        <w:autoSpaceDN w:val="0"/>
        <w:adjustRightInd w:val="0"/>
        <w:rPr>
          <w:color w:val="000000"/>
        </w:rPr>
      </w:pPr>
      <w:r w:rsidRPr="007F19FD">
        <w:rPr>
          <w:bCs/>
          <w:color w:val="000000"/>
        </w:rPr>
        <w:t xml:space="preserve">If you have further </w:t>
      </w:r>
      <w:proofErr w:type="gramStart"/>
      <w:r w:rsidRPr="007F19FD">
        <w:rPr>
          <w:bCs/>
          <w:color w:val="000000"/>
        </w:rPr>
        <w:t>questions</w:t>
      </w:r>
      <w:proofErr w:type="gramEnd"/>
      <w:r w:rsidRPr="007F19FD">
        <w:rPr>
          <w:bCs/>
          <w:color w:val="000000"/>
        </w:rPr>
        <w:t xml:space="preserve"> </w:t>
      </w:r>
      <w:r w:rsidR="00D34FC9">
        <w:rPr>
          <w:bCs/>
          <w:color w:val="000000"/>
        </w:rPr>
        <w:t xml:space="preserve">please contact </w:t>
      </w:r>
      <w:r w:rsidR="005F6772">
        <w:rPr>
          <w:bCs/>
          <w:color w:val="000000"/>
        </w:rPr>
        <w:t>Gayl Kearns</w:t>
      </w:r>
      <w:r w:rsidRPr="007F19FD">
        <w:rPr>
          <w:bCs/>
          <w:color w:val="000000"/>
        </w:rPr>
        <w:t>, Administrative Assistant at (406) 444-</w:t>
      </w:r>
      <w:r w:rsidR="005F6772">
        <w:rPr>
          <w:bCs/>
          <w:color w:val="000000"/>
        </w:rPr>
        <w:t>4196 or Julie Fink, Residential Care Program Manager (406) 563-4668</w:t>
      </w:r>
      <w:r w:rsidRPr="007F19FD">
        <w:rPr>
          <w:b/>
          <w:bCs/>
          <w:color w:val="000000"/>
        </w:rPr>
        <w:t xml:space="preserve">. </w:t>
      </w:r>
    </w:p>
    <w:p w14:paraId="024DAEDF" w14:textId="77777777" w:rsidR="007F19FD" w:rsidRPr="007F19FD" w:rsidRDefault="007F19FD" w:rsidP="007F19FD">
      <w:pPr>
        <w:autoSpaceDE w:val="0"/>
        <w:autoSpaceDN w:val="0"/>
        <w:adjustRightInd w:val="0"/>
        <w:rPr>
          <w:color w:val="000000"/>
        </w:rPr>
      </w:pPr>
    </w:p>
    <w:p w14:paraId="793A5289" w14:textId="77777777" w:rsidR="007F19FD" w:rsidRPr="007F19FD" w:rsidRDefault="007F19FD" w:rsidP="007F19FD">
      <w:pPr>
        <w:autoSpaceDE w:val="0"/>
        <w:autoSpaceDN w:val="0"/>
        <w:adjustRightInd w:val="0"/>
        <w:rPr>
          <w:color w:val="000000"/>
        </w:rPr>
      </w:pPr>
      <w:r w:rsidRPr="007F19FD">
        <w:rPr>
          <w:color w:val="000000"/>
        </w:rPr>
        <w:t xml:space="preserve">Sincerely, </w:t>
      </w:r>
    </w:p>
    <w:p w14:paraId="4D7D5472" w14:textId="5B70DFF1" w:rsidR="007F19FD" w:rsidRDefault="007F19FD" w:rsidP="007F19FD">
      <w:pPr>
        <w:autoSpaceDE w:val="0"/>
        <w:autoSpaceDN w:val="0"/>
        <w:adjustRightInd w:val="0"/>
        <w:rPr>
          <w:color w:val="000000"/>
        </w:rPr>
      </w:pPr>
    </w:p>
    <w:p w14:paraId="144C1272" w14:textId="6136562F" w:rsidR="005F6772" w:rsidRPr="005F6772" w:rsidRDefault="005F6772" w:rsidP="007F19FD">
      <w:pPr>
        <w:autoSpaceDE w:val="0"/>
        <w:autoSpaceDN w:val="0"/>
        <w:adjustRightInd w:val="0"/>
        <w:rPr>
          <w:rFonts w:ascii="Edwardian Script ITC" w:hAnsi="Edwardian Script ITC"/>
          <w:color w:val="000000"/>
          <w:sz w:val="52"/>
          <w:szCs w:val="52"/>
        </w:rPr>
      </w:pPr>
      <w:r>
        <w:rPr>
          <w:rFonts w:ascii="Edwardian Script ITC" w:hAnsi="Edwardian Script ITC"/>
          <w:color w:val="000000"/>
          <w:sz w:val="52"/>
          <w:szCs w:val="52"/>
        </w:rPr>
        <w:t>Julie Fink</w:t>
      </w:r>
    </w:p>
    <w:p w14:paraId="5C1D81F0" w14:textId="77777777" w:rsidR="007F19FD" w:rsidRPr="007F19FD" w:rsidRDefault="007F19FD" w:rsidP="007F19FD">
      <w:pPr>
        <w:autoSpaceDE w:val="0"/>
        <w:autoSpaceDN w:val="0"/>
        <w:adjustRightInd w:val="0"/>
        <w:rPr>
          <w:color w:val="000000"/>
        </w:rPr>
      </w:pPr>
    </w:p>
    <w:p w14:paraId="730EBCEF" w14:textId="77777777" w:rsidR="007F19FD" w:rsidRPr="007F19FD" w:rsidRDefault="007F19FD" w:rsidP="007F19FD">
      <w:pPr>
        <w:autoSpaceDE w:val="0"/>
        <w:autoSpaceDN w:val="0"/>
        <w:adjustRightInd w:val="0"/>
        <w:rPr>
          <w:color w:val="000000"/>
        </w:rPr>
      </w:pPr>
      <w:r w:rsidRPr="007F19FD">
        <w:rPr>
          <w:color w:val="000000"/>
        </w:rPr>
        <w:t>Julie Fink</w:t>
      </w:r>
      <w:r>
        <w:rPr>
          <w:color w:val="000000"/>
        </w:rPr>
        <w:t>, Residential Care Program Manager</w:t>
      </w:r>
    </w:p>
    <w:p w14:paraId="17731A7B" w14:textId="77777777" w:rsidR="007F19FD" w:rsidRPr="007F19FD" w:rsidRDefault="007F19FD" w:rsidP="007F19FD">
      <w:pPr>
        <w:autoSpaceDE w:val="0"/>
        <w:autoSpaceDN w:val="0"/>
        <w:adjustRightInd w:val="0"/>
        <w:rPr>
          <w:color w:val="000000"/>
        </w:rPr>
      </w:pPr>
      <w:r w:rsidRPr="007F19FD">
        <w:rPr>
          <w:color w:val="000000"/>
        </w:rPr>
        <w:t xml:space="preserve">Licensure Bureau </w:t>
      </w:r>
    </w:p>
    <w:p w14:paraId="618651F5" w14:textId="51FB7ACF" w:rsidR="007F19FD" w:rsidRPr="005F6772" w:rsidRDefault="007F19FD" w:rsidP="005F6772">
      <w:pPr>
        <w:autoSpaceDE w:val="0"/>
        <w:autoSpaceDN w:val="0"/>
        <w:adjustRightInd w:val="0"/>
        <w:rPr>
          <w:color w:val="000000"/>
        </w:rPr>
        <w:sectPr w:rsidR="007F19FD" w:rsidRPr="005F6772" w:rsidSect="00E84CAF">
          <w:headerReference w:type="first" r:id="rId12"/>
          <w:footerReference w:type="first" r:id="rId13"/>
          <w:type w:val="continuous"/>
          <w:pgSz w:w="12240" w:h="15840" w:code="1"/>
          <w:pgMar w:top="720" w:right="900" w:bottom="720" w:left="1440" w:header="720" w:footer="576" w:gutter="0"/>
          <w:cols w:space="720"/>
          <w:titlePg/>
          <w:docGrid w:linePitch="360"/>
        </w:sectPr>
      </w:pPr>
      <w:r w:rsidRPr="007F19FD">
        <w:rPr>
          <w:color w:val="000000"/>
        </w:rPr>
        <w:t>Quality Assurance Divisio</w:t>
      </w:r>
      <w:r w:rsidR="005F6772">
        <w:rPr>
          <w:color w:val="000000"/>
        </w:rPr>
        <w:t>n</w:t>
      </w:r>
    </w:p>
    <w:p w14:paraId="790307BB" w14:textId="77777777" w:rsidR="00E863FE" w:rsidRPr="00BD4328" w:rsidRDefault="00E863FE" w:rsidP="005F6772">
      <w:pPr>
        <w:spacing w:after="200"/>
        <w:contextualSpacing/>
      </w:pPr>
    </w:p>
    <w:sectPr w:rsidR="00E863FE" w:rsidRPr="00BD4328" w:rsidSect="008011C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71B9" w14:textId="77777777" w:rsidR="0066005F" w:rsidRDefault="0066005F">
      <w:r>
        <w:separator/>
      </w:r>
    </w:p>
  </w:endnote>
  <w:endnote w:type="continuationSeparator" w:id="0">
    <w:p w14:paraId="05DA42B1" w14:textId="77777777" w:rsidR="0066005F" w:rsidRDefault="0066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LMPLD+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AngsanaUPC">
    <w:altName w:val="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62B3" w14:textId="77777777" w:rsidR="007F19FD" w:rsidRPr="00713EAD" w:rsidRDefault="007F19FD" w:rsidP="00E57B7A">
    <w:pPr>
      <w:pStyle w:val="Footer"/>
      <w:jc w:val="both"/>
      <w:rPr>
        <w:sz w:val="18"/>
        <w:szCs w:val="18"/>
      </w:rPr>
    </w:pPr>
    <w:r>
      <w:rPr>
        <w:sz w:val="18"/>
        <w:szCs w:val="18"/>
      </w:rPr>
      <w:t xml:space="preserve">To contact DPHHS Director: </w:t>
    </w:r>
    <w:r w:rsidRPr="003911A9">
      <w:rPr>
        <w:sz w:val="18"/>
        <w:szCs w:val="18"/>
      </w:rPr>
      <w:t>PO Box 4210</w:t>
    </w:r>
    <w:r>
      <w:rPr>
        <w:sz w:val="18"/>
        <w:szCs w:val="18"/>
      </w:rPr>
      <w:t xml:space="preserve"> ♦ Helena, MT  59604-4210 ♦</w:t>
    </w:r>
    <w:r w:rsidRPr="003911A9">
      <w:rPr>
        <w:sz w:val="18"/>
        <w:szCs w:val="18"/>
      </w:rPr>
      <w:t xml:space="preserve"> </w:t>
    </w:r>
    <w:r>
      <w:rPr>
        <w:sz w:val="18"/>
        <w:szCs w:val="18"/>
      </w:rPr>
      <w:t>(</w:t>
    </w:r>
    <w:r w:rsidRPr="003911A9">
      <w:rPr>
        <w:sz w:val="18"/>
        <w:szCs w:val="18"/>
      </w:rPr>
      <w:t>406</w:t>
    </w:r>
    <w:r>
      <w:rPr>
        <w:sz w:val="18"/>
        <w:szCs w:val="18"/>
      </w:rPr>
      <w:t xml:space="preserve">) </w:t>
    </w:r>
    <w:r w:rsidRPr="003911A9">
      <w:rPr>
        <w:sz w:val="18"/>
        <w:szCs w:val="18"/>
      </w:rPr>
      <w:t xml:space="preserve">444-5622 </w:t>
    </w:r>
    <w:r>
      <w:rPr>
        <w:sz w:val="18"/>
        <w:szCs w:val="18"/>
      </w:rPr>
      <w:t>♦</w:t>
    </w:r>
    <w:r w:rsidRPr="003911A9">
      <w:rPr>
        <w:sz w:val="18"/>
        <w:szCs w:val="18"/>
      </w:rPr>
      <w:t xml:space="preserve">  </w:t>
    </w:r>
    <w:r>
      <w:rPr>
        <w:sz w:val="18"/>
        <w:szCs w:val="18"/>
      </w:rPr>
      <w:t>www.dphhs.mt.gov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D094" w14:textId="77777777" w:rsidR="0066005F" w:rsidRDefault="0066005F">
      <w:r>
        <w:separator/>
      </w:r>
    </w:p>
  </w:footnote>
  <w:footnote w:type="continuationSeparator" w:id="0">
    <w:p w14:paraId="3585F887" w14:textId="77777777" w:rsidR="0066005F" w:rsidRDefault="00660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7C92" w14:textId="77777777" w:rsidR="004971BC" w:rsidRDefault="004971BC">
    <w:pPr>
      <w:pStyle w:val="Header"/>
      <w:rPr>
        <w:rFonts w:ascii="Arial" w:hAnsi="Arial"/>
        <w:noProof/>
        <w:sz w:val="22"/>
      </w:rPr>
    </w:pPr>
  </w:p>
  <w:p w14:paraId="4916AD54" w14:textId="77777777" w:rsidR="004971BC" w:rsidRPr="004971BC" w:rsidRDefault="004971BC">
    <w:pPr>
      <w:pStyle w:val="Header"/>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C3D1" w14:textId="77777777" w:rsidR="00CA645F" w:rsidRPr="001F6EFA" w:rsidRDefault="00B0421D" w:rsidP="00CF3531">
    <w:pPr>
      <w:tabs>
        <w:tab w:val="left" w:pos="1350"/>
        <w:tab w:val="right" w:pos="10260"/>
      </w:tabs>
      <w:ind w:right="-540"/>
    </w:pPr>
    <w:r>
      <w:rPr>
        <w:noProof/>
      </w:rPr>
      <mc:AlternateContent>
        <mc:Choice Requires="wps">
          <w:drawing>
            <wp:anchor distT="0" distB="0" distL="114300" distR="114300" simplePos="0" relativeHeight="251659264" behindDoc="0" locked="0" layoutInCell="1" allowOverlap="1" wp14:anchorId="2C75343C" wp14:editId="27619D5E">
              <wp:simplePos x="0" y="0"/>
              <wp:positionH relativeFrom="column">
                <wp:posOffset>818515</wp:posOffset>
              </wp:positionH>
              <wp:positionV relativeFrom="paragraph">
                <wp:posOffset>-120650</wp:posOffset>
              </wp:positionV>
              <wp:extent cx="5737225" cy="8712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EA20B33" w14:textId="77777777" w:rsidR="00CA645F" w:rsidRPr="00103309" w:rsidRDefault="00CA645F" w:rsidP="00DF468B">
                          <w:pPr>
                            <w:rPr>
                              <w:rFonts w:ascii="Palatino Linotype" w:hAnsi="Palatino Linotype" w:cs="Arial"/>
                              <w:b/>
                              <w:sz w:val="36"/>
                              <w:szCs w:val="36"/>
                            </w:rPr>
                          </w:pPr>
                          <w:r w:rsidRPr="00103309">
                            <w:rPr>
                              <w:rFonts w:ascii="Palatino Linotype" w:hAnsi="Palatino Linotype" w:cs="Arial"/>
                              <w:b/>
                              <w:sz w:val="36"/>
                              <w:szCs w:val="36"/>
                            </w:rPr>
                            <w:t>Department of Public Health and Human Services</w:t>
                          </w:r>
                        </w:p>
                        <w:p w14:paraId="59948336" w14:textId="77777777" w:rsidR="00CA645F" w:rsidRPr="00F77F6D" w:rsidRDefault="00B0421D" w:rsidP="00B0421D">
                          <w:pPr>
                            <w:jc w:val="both"/>
                            <w:rPr>
                              <w:sz w:val="22"/>
                              <w:szCs w:val="22"/>
                            </w:rPr>
                          </w:pPr>
                          <w:r>
                            <w:rPr>
                              <w:sz w:val="18"/>
                              <w:szCs w:val="18"/>
                            </w:rPr>
                            <w:t xml:space="preserve"> Director’s Office ♦ </w:t>
                          </w:r>
                          <w:r w:rsidR="00F77F6D" w:rsidRPr="003911A9">
                            <w:rPr>
                              <w:sz w:val="18"/>
                              <w:szCs w:val="18"/>
                            </w:rPr>
                            <w:t>PO Box 4210</w:t>
                          </w:r>
                          <w:r w:rsidR="00B34994">
                            <w:rPr>
                              <w:sz w:val="18"/>
                              <w:szCs w:val="18"/>
                            </w:rPr>
                            <w:t xml:space="preserve"> ♦</w:t>
                          </w:r>
                          <w:r w:rsidR="00F77F6D" w:rsidRPr="003911A9">
                            <w:rPr>
                              <w:sz w:val="18"/>
                              <w:szCs w:val="18"/>
                            </w:rPr>
                            <w:t xml:space="preserve"> Helena, MT  596</w:t>
                          </w:r>
                          <w:r w:rsidR="00574229" w:rsidRPr="002A580A">
                            <w:rPr>
                              <w:sz w:val="18"/>
                              <w:szCs w:val="18"/>
                            </w:rPr>
                            <w:t>20</w:t>
                          </w:r>
                          <w:r w:rsidR="00F77F6D" w:rsidRPr="003911A9">
                            <w:rPr>
                              <w:sz w:val="18"/>
                              <w:szCs w:val="18"/>
                            </w:rPr>
                            <w:t xml:space="preserve"> </w:t>
                          </w:r>
                          <w:r w:rsidR="00B34994">
                            <w:rPr>
                              <w:sz w:val="18"/>
                              <w:szCs w:val="18"/>
                            </w:rPr>
                            <w:t>♦</w:t>
                          </w:r>
                          <w:r w:rsidR="00F77F6D" w:rsidRPr="003911A9">
                            <w:rPr>
                              <w:sz w:val="18"/>
                              <w:szCs w:val="18"/>
                            </w:rPr>
                            <w:t xml:space="preserve"> </w:t>
                          </w:r>
                          <w:r w:rsidR="00B34994">
                            <w:rPr>
                              <w:sz w:val="18"/>
                              <w:szCs w:val="18"/>
                            </w:rPr>
                            <w:t>(</w:t>
                          </w:r>
                          <w:r w:rsidR="00F77F6D" w:rsidRPr="003911A9">
                            <w:rPr>
                              <w:sz w:val="18"/>
                              <w:szCs w:val="18"/>
                            </w:rPr>
                            <w:t>406</w:t>
                          </w:r>
                          <w:r w:rsidR="00B34994">
                            <w:rPr>
                              <w:sz w:val="18"/>
                              <w:szCs w:val="18"/>
                            </w:rPr>
                            <w:t xml:space="preserve">) </w:t>
                          </w:r>
                          <w:r w:rsidR="00F77F6D" w:rsidRPr="003911A9">
                            <w:rPr>
                              <w:sz w:val="18"/>
                              <w:szCs w:val="18"/>
                            </w:rPr>
                            <w:t xml:space="preserve">444-5622 </w:t>
                          </w:r>
                          <w:r w:rsidR="00B34994">
                            <w:rPr>
                              <w:sz w:val="18"/>
                              <w:szCs w:val="18"/>
                            </w:rPr>
                            <w:t>♦</w:t>
                          </w:r>
                          <w:r w:rsidR="00F77F6D" w:rsidRPr="003911A9">
                            <w:rPr>
                              <w:sz w:val="18"/>
                              <w:szCs w:val="18"/>
                            </w:rPr>
                            <w:t xml:space="preserve"> Fax: (406) 444-1970</w:t>
                          </w:r>
                          <w:r w:rsidR="00DB1F97">
                            <w:rPr>
                              <w:sz w:val="18"/>
                              <w:szCs w:val="18"/>
                            </w:rPr>
                            <w:t>♦</w:t>
                          </w:r>
                          <w:r w:rsidR="00DB1F97" w:rsidRPr="003911A9">
                            <w:rPr>
                              <w:sz w:val="18"/>
                              <w:szCs w:val="18"/>
                            </w:rPr>
                            <w:t xml:space="preserve"> </w:t>
                          </w:r>
                          <w:r w:rsidR="00DB1F97">
                            <w:rPr>
                              <w:sz w:val="18"/>
                              <w:szCs w:val="18"/>
                            </w:rPr>
                            <w:t>www.dphhs.mt.gov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5343C" id="_x0000_t202" coordsize="21600,21600" o:spt="202" path="m,l,21600r21600,l21600,xe">
              <v:stroke joinstyle="miter"/>
              <v:path gradientshapeok="t" o:connecttype="rect"/>
            </v:shapetype>
            <v:shape id="Text Box 7" o:spid="_x0000_s1026" type="#_x0000_t202" style="position:absolute;margin-left:64.45pt;margin-top:-9.5pt;width:451.75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" filled="f" stroked="f" strokecolor="white [3212]">
              <v:textbox>
                <w:txbxContent>
                  <w:p w14:paraId="6EA20B33" w14:textId="77777777" w:rsidR="00CA645F" w:rsidRPr="00103309" w:rsidRDefault="00CA645F" w:rsidP="00DF468B">
                    <w:pPr>
                      <w:rPr>
                        <w:rFonts w:ascii="Palatino Linotype" w:hAnsi="Palatino Linotype" w:cs="Arial"/>
                        <w:b/>
                        <w:sz w:val="36"/>
                        <w:szCs w:val="36"/>
                      </w:rPr>
                    </w:pPr>
                    <w:r w:rsidRPr="00103309">
                      <w:rPr>
                        <w:rFonts w:ascii="Palatino Linotype" w:hAnsi="Palatino Linotype" w:cs="Arial"/>
                        <w:b/>
                        <w:sz w:val="36"/>
                        <w:szCs w:val="36"/>
                      </w:rPr>
                      <w:t>Department of Public Health and Human Services</w:t>
                    </w:r>
                  </w:p>
                  <w:p w14:paraId="59948336" w14:textId="77777777" w:rsidR="00CA645F" w:rsidRPr="00F77F6D" w:rsidRDefault="00B0421D" w:rsidP="00B0421D">
                    <w:pPr>
                      <w:jc w:val="both"/>
                      <w:rPr>
                        <w:sz w:val="22"/>
                        <w:szCs w:val="22"/>
                      </w:rPr>
                    </w:pPr>
                    <w:r>
                      <w:rPr>
                        <w:sz w:val="18"/>
                        <w:szCs w:val="18"/>
                      </w:rPr>
                      <w:t xml:space="preserve"> Director’s Office ♦ </w:t>
                    </w:r>
                    <w:r w:rsidR="00F77F6D" w:rsidRPr="003911A9">
                      <w:rPr>
                        <w:sz w:val="18"/>
                        <w:szCs w:val="18"/>
                      </w:rPr>
                      <w:t>PO Box 4210</w:t>
                    </w:r>
                    <w:r w:rsidR="00B34994">
                      <w:rPr>
                        <w:sz w:val="18"/>
                        <w:szCs w:val="18"/>
                      </w:rPr>
                      <w:t xml:space="preserve"> ♦</w:t>
                    </w:r>
                    <w:r w:rsidR="00F77F6D" w:rsidRPr="003911A9">
                      <w:rPr>
                        <w:sz w:val="18"/>
                        <w:szCs w:val="18"/>
                      </w:rPr>
                      <w:t xml:space="preserve"> Helena, MT  596</w:t>
                    </w:r>
                    <w:r w:rsidR="00574229" w:rsidRPr="002A580A">
                      <w:rPr>
                        <w:sz w:val="18"/>
                        <w:szCs w:val="18"/>
                      </w:rPr>
                      <w:t>20</w:t>
                    </w:r>
                    <w:r w:rsidR="00F77F6D" w:rsidRPr="003911A9">
                      <w:rPr>
                        <w:sz w:val="18"/>
                        <w:szCs w:val="18"/>
                      </w:rPr>
                      <w:t xml:space="preserve"> </w:t>
                    </w:r>
                    <w:r w:rsidR="00B34994">
                      <w:rPr>
                        <w:sz w:val="18"/>
                        <w:szCs w:val="18"/>
                      </w:rPr>
                      <w:t>♦</w:t>
                    </w:r>
                    <w:r w:rsidR="00F77F6D" w:rsidRPr="003911A9">
                      <w:rPr>
                        <w:sz w:val="18"/>
                        <w:szCs w:val="18"/>
                      </w:rPr>
                      <w:t xml:space="preserve"> </w:t>
                    </w:r>
                    <w:r w:rsidR="00B34994">
                      <w:rPr>
                        <w:sz w:val="18"/>
                        <w:szCs w:val="18"/>
                      </w:rPr>
                      <w:t>(</w:t>
                    </w:r>
                    <w:r w:rsidR="00F77F6D" w:rsidRPr="003911A9">
                      <w:rPr>
                        <w:sz w:val="18"/>
                        <w:szCs w:val="18"/>
                      </w:rPr>
                      <w:t>406</w:t>
                    </w:r>
                    <w:r w:rsidR="00B34994">
                      <w:rPr>
                        <w:sz w:val="18"/>
                        <w:szCs w:val="18"/>
                      </w:rPr>
                      <w:t xml:space="preserve">) </w:t>
                    </w:r>
                    <w:r w:rsidR="00F77F6D" w:rsidRPr="003911A9">
                      <w:rPr>
                        <w:sz w:val="18"/>
                        <w:szCs w:val="18"/>
                      </w:rPr>
                      <w:t xml:space="preserve">444-5622 </w:t>
                    </w:r>
                    <w:r w:rsidR="00B34994">
                      <w:rPr>
                        <w:sz w:val="18"/>
                        <w:szCs w:val="18"/>
                      </w:rPr>
                      <w:t>♦</w:t>
                    </w:r>
                    <w:r w:rsidR="00F77F6D" w:rsidRPr="003911A9">
                      <w:rPr>
                        <w:sz w:val="18"/>
                        <w:szCs w:val="18"/>
                      </w:rPr>
                      <w:t xml:space="preserve"> Fax: (406) 444-1970</w:t>
                    </w:r>
                    <w:r w:rsidR="00DB1F97">
                      <w:rPr>
                        <w:sz w:val="18"/>
                        <w:szCs w:val="18"/>
                      </w:rPr>
                      <w:t>♦</w:t>
                    </w:r>
                    <w:r w:rsidR="00DB1F97" w:rsidRPr="003911A9">
                      <w:rPr>
                        <w:sz w:val="18"/>
                        <w:szCs w:val="18"/>
                      </w:rPr>
                      <w:t xml:space="preserve"> </w:t>
                    </w:r>
                    <w:r w:rsidR="00DB1F97">
                      <w:rPr>
                        <w:sz w:val="18"/>
                        <w:szCs w:val="18"/>
                      </w:rPr>
                      <w:t>www.dphhs.mt.gov</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6DEE222" wp14:editId="0F961B08">
              <wp:simplePos x="0" y="0"/>
              <wp:positionH relativeFrom="column">
                <wp:posOffset>-457200</wp:posOffset>
              </wp:positionH>
              <wp:positionV relativeFrom="paragraph">
                <wp:posOffset>-224155</wp:posOffset>
              </wp:positionV>
              <wp:extent cx="1534795" cy="1354455"/>
              <wp:effectExtent l="0" t="0" r="27305"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54455"/>
                      </a:xfrm>
                      <a:prstGeom prst="rect">
                        <a:avLst/>
                      </a:prstGeom>
                      <a:solidFill>
                        <a:srgbClr val="FFFFFF"/>
                      </a:solidFill>
                      <a:ln w="9525">
                        <a:solidFill>
                          <a:schemeClr val="bg1">
                            <a:lumMod val="100000"/>
                            <a:lumOff val="0"/>
                          </a:schemeClr>
                        </a:solidFill>
                        <a:miter lim="800000"/>
                        <a:headEnd/>
                        <a:tailEnd/>
                      </a:ln>
                    </wps:spPr>
                    <wps:txbx>
                      <w:txbxContent>
                        <w:p w14:paraId="44928505" w14:textId="77777777" w:rsidR="00CA645F" w:rsidRDefault="00CA645F">
                          <w:r>
                            <w:rPr>
                              <w:noProof/>
                            </w:rPr>
                            <w:drawing>
                              <wp:inline distT="0" distB="0" distL="0" distR="0" wp14:anchorId="103D059C" wp14:editId="100CFD6D">
                                <wp:extent cx="1188720" cy="1188720"/>
                                <wp:effectExtent l="19050" t="0" r="0"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1"/>
                                        <a:stretch>
                                          <a:fillRect/>
                                        </a:stretch>
                                      </pic:blipFill>
                                      <pic:spPr>
                                        <a:xfrm>
                                          <a:off x="0" y="0"/>
                                          <a:ext cx="1188720" cy="1188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EE222" id="Text Box 5" o:spid="_x0000_s1027" type="#_x0000_t202" style="position:absolute;margin-left:-36pt;margin-top:-17.65pt;width:120.85pt;height:1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" strokecolor="white [3212]">
              <v:textbox>
                <w:txbxContent>
                  <w:p w14:paraId="44928505" w14:textId="77777777" w:rsidR="00CA645F" w:rsidRDefault="00CA645F">
                    <w:r>
                      <w:rPr>
                        <w:noProof/>
                      </w:rPr>
                      <w:drawing>
                        <wp:inline distT="0" distB="0" distL="0" distR="0" wp14:anchorId="103D059C" wp14:editId="100CFD6D">
                          <wp:extent cx="1188720" cy="1188720"/>
                          <wp:effectExtent l="19050" t="0" r="0" b="0"/>
                          <wp:docPr id="3" name="Picture 2"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HS LOGO BW.jpg"/>
                                  <pic:cNvPicPr/>
                                </pic:nvPicPr>
                                <pic:blipFill>
                                  <a:blip r:embed="rId1"/>
                                  <a:stretch>
                                    <a:fillRect/>
                                  </a:stretch>
                                </pic:blipFill>
                                <pic:spPr>
                                  <a:xfrm>
                                    <a:off x="0" y="0"/>
                                    <a:ext cx="1188720" cy="1188720"/>
                                  </a:xfrm>
                                  <a:prstGeom prst="rect">
                                    <a:avLst/>
                                  </a:prstGeom>
                                </pic:spPr>
                              </pic:pic>
                            </a:graphicData>
                          </a:graphic>
                        </wp:inline>
                      </w:drawing>
                    </w:r>
                  </w:p>
                </w:txbxContent>
              </v:textbox>
            </v:shape>
          </w:pict>
        </mc:Fallback>
      </mc:AlternateContent>
    </w:r>
  </w:p>
  <w:p w14:paraId="21CB10DA" w14:textId="77777777" w:rsidR="00CA645F" w:rsidRDefault="00CA645F" w:rsidP="0055331A">
    <w:pPr>
      <w:pStyle w:val="Heading1"/>
      <w:tabs>
        <w:tab w:val="clear" w:pos="1309"/>
        <w:tab w:val="left" w:pos="1260"/>
        <w:tab w:val="right" w:pos="10800"/>
      </w:tabs>
      <w:ind w:left="0" w:right="0"/>
    </w:pPr>
    <w:r w:rsidRPr="001F6EFA">
      <w:tab/>
    </w:r>
  </w:p>
  <w:p w14:paraId="065252A4" w14:textId="77777777" w:rsidR="00CA645F" w:rsidRDefault="00CA645F" w:rsidP="0055331A"/>
  <w:p w14:paraId="1F391015" w14:textId="77777777" w:rsidR="00CA645F" w:rsidRDefault="00CA645F" w:rsidP="0055331A"/>
  <w:p w14:paraId="6B2AB970" w14:textId="77777777" w:rsidR="00CA645F" w:rsidRDefault="00CA645F" w:rsidP="0055331A">
    <w:pPr>
      <w:rPr>
        <w:sz w:val="20"/>
        <w:szCs w:val="20"/>
      </w:rPr>
    </w:pPr>
    <w:r>
      <w:tab/>
    </w:r>
    <w:r>
      <w:tab/>
    </w:r>
    <w:r>
      <w:tab/>
    </w:r>
    <w: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r w:rsidRPr="00DF468B">
      <w:rPr>
        <w:sz w:val="20"/>
        <w:szCs w:val="20"/>
      </w:rPr>
      <w:tab/>
    </w:r>
  </w:p>
  <w:p w14:paraId="6118E649" w14:textId="179ED2A8" w:rsidR="00CA645F" w:rsidRPr="00B34994" w:rsidRDefault="00CA645F" w:rsidP="00B34994">
    <w:pPr>
      <w:jc w:val="right"/>
      <w:rPr>
        <w:b/>
        <w:sz w:val="18"/>
        <w:szCs w:val="18"/>
      </w:rPr>
    </w:pPr>
    <w:r w:rsidRPr="00B34994">
      <w:rPr>
        <w:b/>
        <w:sz w:val="18"/>
        <w:szCs w:val="18"/>
      </w:rPr>
      <w:t xml:space="preserve">                                      </w:t>
    </w:r>
    <w:r w:rsidR="00E77A65" w:rsidRPr="00B34994">
      <w:rPr>
        <w:b/>
        <w:sz w:val="18"/>
        <w:szCs w:val="18"/>
      </w:rPr>
      <w:t xml:space="preserve">                                                                                          </w:t>
    </w:r>
    <w:r w:rsidR="00DB1F97">
      <w:rPr>
        <w:b/>
        <w:sz w:val="18"/>
        <w:szCs w:val="18"/>
      </w:rPr>
      <w:t xml:space="preserve">                              </w:t>
    </w:r>
    <w:r w:rsidR="005F6772">
      <w:rPr>
        <w:b/>
        <w:sz w:val="18"/>
        <w:szCs w:val="18"/>
      </w:rPr>
      <w:t>Greg Gianforte</w:t>
    </w:r>
    <w:r w:rsidRPr="00B34994">
      <w:rPr>
        <w:b/>
        <w:sz w:val="18"/>
        <w:szCs w:val="18"/>
      </w:rPr>
      <w:t xml:space="preserve">, Governor </w:t>
    </w:r>
  </w:p>
  <w:p w14:paraId="13476E3E" w14:textId="0FE69377" w:rsidR="00CA645F" w:rsidRPr="00B34994" w:rsidRDefault="00000000" w:rsidP="00B34994">
    <w:pPr>
      <w:jc w:val="right"/>
      <w:rPr>
        <w:b/>
        <w:sz w:val="18"/>
        <w:szCs w:val="18"/>
      </w:rPr>
    </w:pPr>
    <w:r>
      <w:rPr>
        <w:b/>
        <w:sz w:val="18"/>
        <w:szCs w:val="18"/>
      </w:rPr>
      <w:pict w14:anchorId="0C97ABDF">
        <v:rect id="_x0000_i1025" style="width:0;height:1.5pt" o:hralign="right" o:hrstd="t" o:hr="t" fillcolor="#a0a0a0" stroked="f"/>
      </w:pict>
    </w:r>
    <w:r w:rsidR="00CA645F" w:rsidRPr="00B34994">
      <w:rPr>
        <w:b/>
        <w:sz w:val="18"/>
        <w:szCs w:val="18"/>
      </w:rPr>
      <w:t xml:space="preserve">                </w:t>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CA645F" w:rsidRPr="00B34994">
      <w:rPr>
        <w:b/>
        <w:sz w:val="18"/>
        <w:szCs w:val="18"/>
      </w:rPr>
      <w:tab/>
    </w:r>
    <w:r w:rsidR="00D34FC9">
      <w:rPr>
        <w:b/>
        <w:sz w:val="18"/>
        <w:szCs w:val="18"/>
      </w:rPr>
      <w:t>Charlie Brereton</w:t>
    </w:r>
    <w:r w:rsidR="00CA645F" w:rsidRPr="00B34994">
      <w:rPr>
        <w:b/>
        <w:sz w:val="18"/>
        <w:szCs w:val="18"/>
      </w:rPr>
      <w:t>, Director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A12F" w14:textId="77777777" w:rsidR="007F19FD" w:rsidRPr="001F6EFA" w:rsidRDefault="007F19FD" w:rsidP="00E57B7A">
    <w:pPr>
      <w:tabs>
        <w:tab w:val="left" w:pos="1350"/>
        <w:tab w:val="right" w:pos="10260"/>
      </w:tabs>
      <w:ind w:right="-540"/>
    </w:pPr>
    <w:r>
      <w:rPr>
        <w:noProof/>
      </w:rPr>
      <mc:AlternateContent>
        <mc:Choice Requires="wps">
          <w:drawing>
            <wp:anchor distT="0" distB="0" distL="114300" distR="114300" simplePos="0" relativeHeight="251662336" behindDoc="0" locked="0" layoutInCell="1" allowOverlap="1" wp14:anchorId="31A932B3" wp14:editId="430AC8B4">
              <wp:simplePos x="0" y="0"/>
              <wp:positionH relativeFrom="column">
                <wp:posOffset>1034415</wp:posOffset>
              </wp:positionH>
              <wp:positionV relativeFrom="paragraph">
                <wp:posOffset>-34290</wp:posOffset>
              </wp:positionV>
              <wp:extent cx="5426710" cy="8280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40D696D" w14:textId="77777777" w:rsidR="007F19FD" w:rsidRPr="00905965" w:rsidRDefault="007F19FD" w:rsidP="00E57B7A">
                          <w:pPr>
                            <w:rPr>
                              <w:rFonts w:ascii="Palatino Linotype" w:hAnsi="Palatino Linotype" w:cs="Arabic Typesetting"/>
                              <w:b/>
                              <w:sz w:val="36"/>
                              <w:szCs w:val="36"/>
                            </w:rPr>
                          </w:pPr>
                          <w:r w:rsidRPr="00905965">
                            <w:rPr>
                              <w:rFonts w:ascii="Palatino Linotype" w:hAnsi="Palatino Linotype" w:cs="Arabic Typesetting"/>
                              <w:b/>
                              <w:sz w:val="36"/>
                              <w:szCs w:val="36"/>
                            </w:rPr>
                            <w:t>Department of Public Health and Human Services</w:t>
                          </w:r>
                        </w:p>
                        <w:p w14:paraId="0192471B" w14:textId="77777777" w:rsidR="007F19FD" w:rsidRPr="003911A9" w:rsidRDefault="007F19FD" w:rsidP="00E57B7A">
                          <w:pPr>
                            <w:rPr>
                              <w:rFonts w:ascii="AngsanaUPC" w:hAnsi="AngsanaUPC" w:cs="AngsanaUPC"/>
                              <w:sz w:val="28"/>
                              <w:szCs w:val="28"/>
                            </w:rPr>
                          </w:pPr>
                          <w:r w:rsidRPr="003911A9">
                            <w:rPr>
                              <w:rFonts w:ascii="AngsanaUPC" w:hAnsi="AngsanaUPC" w:cs="AngsanaUPC"/>
                              <w:sz w:val="28"/>
                              <w:szCs w:val="28"/>
                            </w:rPr>
                            <w:t>Quality Assurance Division</w:t>
                          </w:r>
                          <w:r>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w:t>
                          </w:r>
                          <w:r>
                            <w:rPr>
                              <w:rFonts w:ascii="AngsanaUPC" w:hAnsi="AngsanaUPC" w:cs="AngsanaUPC"/>
                              <w:sz w:val="28"/>
                              <w:szCs w:val="28"/>
                            </w:rPr>
                            <w:t>2401 Colonial Drive, 2</w:t>
                          </w:r>
                          <w:r w:rsidRPr="00F90CFB">
                            <w:rPr>
                              <w:rFonts w:ascii="AngsanaUPC" w:hAnsi="AngsanaUPC" w:cs="AngsanaUPC"/>
                              <w:sz w:val="28"/>
                              <w:szCs w:val="28"/>
                              <w:vertAlign w:val="superscript"/>
                            </w:rPr>
                            <w:t>nd</w:t>
                          </w:r>
                          <w:r>
                            <w:rPr>
                              <w:rFonts w:ascii="AngsanaUPC" w:hAnsi="AngsanaUPC" w:cs="AngsanaUPC"/>
                              <w:sz w:val="28"/>
                              <w:szCs w:val="28"/>
                            </w:rPr>
                            <w:t xml:space="preserve"> Floor</w:t>
                          </w:r>
                          <w:r w:rsidRPr="003911A9">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w:t>
                          </w:r>
                          <w:r>
                            <w:rPr>
                              <w:rFonts w:ascii="AngsanaUPC" w:hAnsi="AngsanaUPC" w:cs="AngsanaUPC"/>
                              <w:sz w:val="28"/>
                              <w:szCs w:val="28"/>
                            </w:rPr>
                            <w:t>Helena</w:t>
                          </w:r>
                          <w:r w:rsidRPr="003911A9">
                            <w:rPr>
                              <w:rFonts w:ascii="AngsanaUPC" w:hAnsi="AngsanaUPC" w:cs="AngsanaUPC"/>
                              <w:sz w:val="28"/>
                              <w:szCs w:val="28"/>
                            </w:rPr>
                            <w:t>, MT  59</w:t>
                          </w:r>
                          <w:r>
                            <w:rPr>
                              <w:rFonts w:ascii="AngsanaUPC" w:hAnsi="AngsanaUPC" w:cs="AngsanaUPC"/>
                              <w:sz w:val="28"/>
                              <w:szCs w:val="28"/>
                            </w:rPr>
                            <w:t>620</w:t>
                          </w:r>
                          <w:r w:rsidRPr="003911A9">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fax:</w:t>
                          </w:r>
                          <w:r>
                            <w:rPr>
                              <w:rFonts w:ascii="AngsanaUPC" w:hAnsi="AngsanaUPC" w:cs="AngsanaUPC"/>
                              <w:sz w:val="28"/>
                              <w:szCs w:val="28"/>
                            </w:rPr>
                            <w:t xml:space="preserve"> 406-444-1742</w:t>
                          </w:r>
                        </w:p>
                        <w:p w14:paraId="63BE7561" w14:textId="77777777" w:rsidR="007F19FD" w:rsidRPr="00DF468B" w:rsidRDefault="007F19FD" w:rsidP="00E57B7A">
                          <w:pPr>
                            <w:rPr>
                              <w:rFonts w:ascii="AngsanaUPC" w:hAnsi="AngsanaUPC" w:cs="AngsanaUPC"/>
                              <w:sz w:val="28"/>
                              <w:szCs w:val="28"/>
                            </w:rPr>
                          </w:pPr>
                          <w:r w:rsidRPr="003911A9">
                            <w:rPr>
                              <w:rFonts w:ascii="AngsanaUPC" w:hAnsi="AngsanaUPC" w:cs="AngsanaUPC"/>
                              <w:sz w:val="28"/>
                              <w:szCs w:val="28"/>
                            </w:rPr>
                            <w:tab/>
                          </w:r>
                          <w:r w:rsidRPr="003911A9">
                            <w:rPr>
                              <w:rFonts w:ascii="AngsanaUPC" w:hAnsi="AngsanaUPC" w:cs="AngsanaUPC"/>
                              <w:sz w:val="28"/>
                              <w:szCs w:val="28"/>
                            </w:rPr>
                            <w:tab/>
                          </w:r>
                          <w:r w:rsidRPr="003911A9">
                            <w:rPr>
                              <w:rFonts w:ascii="AngsanaUPC" w:hAnsi="AngsanaUPC" w:cs="AngsanaUPC"/>
                              <w:sz w:val="28"/>
                              <w:szCs w:val="28"/>
                            </w:rPr>
                            <w:tab/>
                          </w:r>
                        </w:p>
                        <w:p w14:paraId="1CA9E847" w14:textId="77777777" w:rsidR="007F19FD" w:rsidRDefault="007F19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932B3" id="_x0000_t202" coordsize="21600,21600" o:spt="202" path="m,l,21600r21600,l21600,xe">
              <v:stroke joinstyle="miter"/>
              <v:path gradientshapeok="t" o:connecttype="rect"/>
            </v:shapetype>
            <v:shape id="Text Box 6" o:spid="_x0000_s1028" type="#_x0000_t202" style="position:absolute;margin-left:81.45pt;margin-top:-2.7pt;width:427.3pt;height:6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" filled="f" stroked="f" strokecolor="white [3212]">
              <v:textbox>
                <w:txbxContent>
                  <w:p w14:paraId="340D696D" w14:textId="77777777" w:rsidR="007F19FD" w:rsidRPr="00905965" w:rsidRDefault="007F19FD" w:rsidP="00E57B7A">
                    <w:pPr>
                      <w:rPr>
                        <w:rFonts w:ascii="Palatino Linotype" w:hAnsi="Palatino Linotype" w:cs="Arabic Typesetting"/>
                        <w:b/>
                        <w:sz w:val="36"/>
                        <w:szCs w:val="36"/>
                      </w:rPr>
                    </w:pPr>
                    <w:r w:rsidRPr="00905965">
                      <w:rPr>
                        <w:rFonts w:ascii="Palatino Linotype" w:hAnsi="Palatino Linotype" w:cs="Arabic Typesetting"/>
                        <w:b/>
                        <w:sz w:val="36"/>
                        <w:szCs w:val="36"/>
                      </w:rPr>
                      <w:t>Department of Public Health and Human Services</w:t>
                    </w:r>
                  </w:p>
                  <w:p w14:paraId="0192471B" w14:textId="77777777" w:rsidR="007F19FD" w:rsidRPr="003911A9" w:rsidRDefault="007F19FD" w:rsidP="00E57B7A">
                    <w:pPr>
                      <w:rPr>
                        <w:rFonts w:ascii="AngsanaUPC" w:hAnsi="AngsanaUPC" w:cs="AngsanaUPC"/>
                        <w:sz w:val="28"/>
                        <w:szCs w:val="28"/>
                      </w:rPr>
                    </w:pPr>
                    <w:r w:rsidRPr="003911A9">
                      <w:rPr>
                        <w:rFonts w:ascii="AngsanaUPC" w:hAnsi="AngsanaUPC" w:cs="AngsanaUPC"/>
                        <w:sz w:val="28"/>
                        <w:szCs w:val="28"/>
                      </w:rPr>
                      <w:t>Quality Assurance Division</w:t>
                    </w:r>
                    <w:r>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w:t>
                    </w:r>
                    <w:r>
                      <w:rPr>
                        <w:rFonts w:ascii="AngsanaUPC" w:hAnsi="AngsanaUPC" w:cs="AngsanaUPC"/>
                        <w:sz w:val="28"/>
                        <w:szCs w:val="28"/>
                      </w:rPr>
                      <w:t>2401 Colonial Drive, 2</w:t>
                    </w:r>
                    <w:r w:rsidRPr="00F90CFB">
                      <w:rPr>
                        <w:rFonts w:ascii="AngsanaUPC" w:hAnsi="AngsanaUPC" w:cs="AngsanaUPC"/>
                        <w:sz w:val="28"/>
                        <w:szCs w:val="28"/>
                        <w:vertAlign w:val="superscript"/>
                      </w:rPr>
                      <w:t>nd</w:t>
                    </w:r>
                    <w:r>
                      <w:rPr>
                        <w:rFonts w:ascii="AngsanaUPC" w:hAnsi="AngsanaUPC" w:cs="AngsanaUPC"/>
                        <w:sz w:val="28"/>
                        <w:szCs w:val="28"/>
                      </w:rPr>
                      <w:t xml:space="preserve"> Floor</w:t>
                    </w:r>
                    <w:r w:rsidRPr="003911A9">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w:t>
                    </w:r>
                    <w:r>
                      <w:rPr>
                        <w:rFonts w:ascii="AngsanaUPC" w:hAnsi="AngsanaUPC" w:cs="AngsanaUPC"/>
                        <w:sz w:val="28"/>
                        <w:szCs w:val="28"/>
                      </w:rPr>
                      <w:t>Helena</w:t>
                    </w:r>
                    <w:r w:rsidRPr="003911A9">
                      <w:rPr>
                        <w:rFonts w:ascii="AngsanaUPC" w:hAnsi="AngsanaUPC" w:cs="AngsanaUPC"/>
                        <w:sz w:val="28"/>
                        <w:szCs w:val="28"/>
                      </w:rPr>
                      <w:t>, MT  59</w:t>
                    </w:r>
                    <w:r>
                      <w:rPr>
                        <w:rFonts w:ascii="AngsanaUPC" w:hAnsi="AngsanaUPC" w:cs="AngsanaUPC"/>
                        <w:sz w:val="28"/>
                        <w:szCs w:val="28"/>
                      </w:rPr>
                      <w:t>620</w:t>
                    </w:r>
                    <w:r w:rsidRPr="003911A9">
                      <w:rPr>
                        <w:rFonts w:ascii="AngsanaUPC" w:hAnsi="AngsanaUPC" w:cs="AngsanaUPC"/>
                        <w:sz w:val="28"/>
                        <w:szCs w:val="28"/>
                      </w:rPr>
                      <w:t xml:space="preserve"> </w:t>
                    </w:r>
                    <w:r>
                      <w:rPr>
                        <w:sz w:val="18"/>
                        <w:szCs w:val="18"/>
                      </w:rPr>
                      <w:t>♦</w:t>
                    </w:r>
                    <w:r w:rsidRPr="003911A9">
                      <w:rPr>
                        <w:rFonts w:ascii="AngsanaUPC" w:hAnsi="AngsanaUPC" w:cs="AngsanaUPC"/>
                        <w:sz w:val="28"/>
                        <w:szCs w:val="28"/>
                      </w:rPr>
                      <w:t xml:space="preserve"> fax:</w:t>
                    </w:r>
                    <w:r>
                      <w:rPr>
                        <w:rFonts w:ascii="AngsanaUPC" w:hAnsi="AngsanaUPC" w:cs="AngsanaUPC"/>
                        <w:sz w:val="28"/>
                        <w:szCs w:val="28"/>
                      </w:rPr>
                      <w:t xml:space="preserve"> 406-444-1742</w:t>
                    </w:r>
                  </w:p>
                  <w:p w14:paraId="63BE7561" w14:textId="77777777" w:rsidR="007F19FD" w:rsidRPr="00DF468B" w:rsidRDefault="007F19FD" w:rsidP="00E57B7A">
                    <w:pPr>
                      <w:rPr>
                        <w:rFonts w:ascii="AngsanaUPC" w:hAnsi="AngsanaUPC" w:cs="AngsanaUPC"/>
                        <w:sz w:val="28"/>
                        <w:szCs w:val="28"/>
                      </w:rPr>
                    </w:pPr>
                    <w:r w:rsidRPr="003911A9">
                      <w:rPr>
                        <w:rFonts w:ascii="AngsanaUPC" w:hAnsi="AngsanaUPC" w:cs="AngsanaUPC"/>
                        <w:sz w:val="28"/>
                        <w:szCs w:val="28"/>
                      </w:rPr>
                      <w:tab/>
                    </w:r>
                    <w:r w:rsidRPr="003911A9">
                      <w:rPr>
                        <w:rFonts w:ascii="AngsanaUPC" w:hAnsi="AngsanaUPC" w:cs="AngsanaUPC"/>
                        <w:sz w:val="28"/>
                        <w:szCs w:val="28"/>
                      </w:rPr>
                      <w:tab/>
                    </w:r>
                    <w:r w:rsidRPr="003911A9">
                      <w:rPr>
                        <w:rFonts w:ascii="AngsanaUPC" w:hAnsi="AngsanaUPC" w:cs="AngsanaUPC"/>
                        <w:sz w:val="28"/>
                        <w:szCs w:val="28"/>
                      </w:rPr>
                      <w:tab/>
                    </w:r>
                  </w:p>
                  <w:p w14:paraId="1CA9E847" w14:textId="77777777" w:rsidR="007F19FD" w:rsidRDefault="007F19F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FC28CC4" wp14:editId="359EF9D8">
              <wp:simplePos x="0" y="0"/>
              <wp:positionH relativeFrom="column">
                <wp:posOffset>-457200</wp:posOffset>
              </wp:positionH>
              <wp:positionV relativeFrom="paragraph">
                <wp:posOffset>-224155</wp:posOffset>
              </wp:positionV>
              <wp:extent cx="1534795" cy="1354455"/>
              <wp:effectExtent l="0" t="0" r="27305"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54455"/>
                      </a:xfrm>
                      <a:prstGeom prst="rect">
                        <a:avLst/>
                      </a:prstGeom>
                      <a:solidFill>
                        <a:srgbClr val="FFFFFF"/>
                      </a:solidFill>
                      <a:ln w="9525">
                        <a:solidFill>
                          <a:sysClr val="window" lastClr="FFFFFF">
                            <a:lumMod val="100000"/>
                            <a:lumOff val="0"/>
                          </a:sysClr>
                        </a:solidFill>
                        <a:miter lim="800000"/>
                        <a:headEnd/>
                        <a:tailEnd/>
                      </a:ln>
                    </wps:spPr>
                    <wps:txbx>
                      <w:txbxContent>
                        <w:p w14:paraId="74A65AAA" w14:textId="77777777" w:rsidR="007F19FD" w:rsidRDefault="007F19FD">
                          <w:r>
                            <w:rPr>
                              <w:noProof/>
                            </w:rPr>
                            <w:drawing>
                              <wp:inline distT="0" distB="0" distL="0" distR="0" wp14:anchorId="5D630A93" wp14:editId="3B998A49">
                                <wp:extent cx="1238250" cy="1238250"/>
                                <wp:effectExtent l="0" t="0" r="0" b="0"/>
                                <wp:docPr id="1" name="Picture 1"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HS 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28CC4" id="_x0000_s1029" type="#_x0000_t202" style="position:absolute;margin-left:-36pt;margin-top:-17.65pt;width:120.85pt;height:10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" strokecolor="white">
              <v:textbox>
                <w:txbxContent>
                  <w:p w14:paraId="74A65AAA" w14:textId="77777777" w:rsidR="007F19FD" w:rsidRDefault="007F19FD">
                    <w:r>
                      <w:rPr>
                        <w:noProof/>
                      </w:rPr>
                      <w:drawing>
                        <wp:inline distT="0" distB="0" distL="0" distR="0" wp14:anchorId="5D630A93" wp14:editId="3B998A49">
                          <wp:extent cx="1238250" cy="1238250"/>
                          <wp:effectExtent l="0" t="0" r="0" b="0"/>
                          <wp:docPr id="1" name="Picture 1" descr="DPHH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HS LOGO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xbxContent>
              </v:textbox>
            </v:shape>
          </w:pict>
        </mc:Fallback>
      </mc:AlternateContent>
    </w:r>
  </w:p>
  <w:p w14:paraId="5A79509B" w14:textId="77777777" w:rsidR="007F19FD" w:rsidRDefault="007F19FD" w:rsidP="00E57B7A">
    <w:pPr>
      <w:pStyle w:val="Heading1"/>
      <w:tabs>
        <w:tab w:val="clear" w:pos="1309"/>
        <w:tab w:val="left" w:pos="1260"/>
        <w:tab w:val="right" w:pos="10800"/>
      </w:tabs>
      <w:ind w:left="0" w:right="0"/>
    </w:pPr>
    <w:r w:rsidRPr="001F6EFA">
      <w:tab/>
    </w:r>
  </w:p>
  <w:p w14:paraId="7B161D8D" w14:textId="77777777" w:rsidR="007F19FD" w:rsidRDefault="007F19FD" w:rsidP="00E57B7A"/>
  <w:p w14:paraId="1A78A2DC" w14:textId="77777777" w:rsidR="007F19FD" w:rsidRDefault="007F19FD" w:rsidP="00E57B7A"/>
  <w:p w14:paraId="210C967C" w14:textId="77777777" w:rsidR="007F19FD" w:rsidRDefault="007F19FD" w:rsidP="00E57B7A">
    <w:pPr>
      <w:rPr>
        <w:szCs w:val="20"/>
      </w:rPr>
    </w:pPr>
    <w:r>
      <w:tab/>
    </w:r>
    <w:r>
      <w:tab/>
    </w:r>
    <w:r>
      <w:tab/>
    </w:r>
    <w:r>
      <w:tab/>
    </w:r>
    <w:r w:rsidRPr="00DF468B">
      <w:rPr>
        <w:szCs w:val="20"/>
      </w:rPr>
      <w:tab/>
    </w:r>
    <w:r w:rsidRPr="00DF468B">
      <w:rPr>
        <w:szCs w:val="20"/>
      </w:rPr>
      <w:tab/>
    </w:r>
    <w:r w:rsidRPr="00DF468B">
      <w:rPr>
        <w:szCs w:val="20"/>
      </w:rPr>
      <w:tab/>
    </w:r>
    <w:r w:rsidRPr="00DF468B">
      <w:rPr>
        <w:szCs w:val="20"/>
      </w:rPr>
      <w:tab/>
    </w:r>
    <w:r w:rsidRPr="00DF468B">
      <w:rPr>
        <w:szCs w:val="20"/>
      </w:rPr>
      <w:tab/>
    </w:r>
    <w:r w:rsidRPr="00DF468B">
      <w:rPr>
        <w:szCs w:val="20"/>
      </w:rPr>
      <w:tab/>
    </w:r>
  </w:p>
  <w:p w14:paraId="7AF5CE3D" w14:textId="77777777" w:rsidR="007F19FD" w:rsidRDefault="007F19FD" w:rsidP="00E57B7A">
    <w:pPr>
      <w:tabs>
        <w:tab w:val="left" w:pos="6032"/>
      </w:tabs>
      <w:rPr>
        <w:szCs w:val="20"/>
      </w:rPr>
    </w:pPr>
    <w:r>
      <w:rPr>
        <w:szCs w:val="20"/>
      </w:rPr>
      <w:tab/>
    </w:r>
  </w:p>
  <w:p w14:paraId="42F5E708" w14:textId="77777777" w:rsidR="007F19FD" w:rsidRPr="00ED6DFF" w:rsidRDefault="007F19FD" w:rsidP="00E57B7A">
    <w:pPr>
      <w:tabs>
        <w:tab w:val="right" w:pos="9900"/>
      </w:tabs>
      <w:rPr>
        <w:b/>
        <w:sz w:val="18"/>
        <w:szCs w:val="18"/>
      </w:rPr>
    </w:pPr>
    <w:r>
      <w:rPr>
        <w:sz w:val="18"/>
        <w:szCs w:val="18"/>
      </w:rPr>
      <w:t xml:space="preserve">                                    </w:t>
    </w:r>
    <w:r>
      <w:rPr>
        <w:sz w:val="18"/>
        <w:szCs w:val="18"/>
      </w:rPr>
      <w:tab/>
    </w:r>
    <w:r w:rsidRPr="00ED6DFF">
      <w:rPr>
        <w:b/>
        <w:sz w:val="18"/>
        <w:szCs w:val="18"/>
      </w:rPr>
      <w:t xml:space="preserve">Steve Bullock, Governor </w:t>
    </w:r>
  </w:p>
  <w:p w14:paraId="6EACF4E5" w14:textId="77777777" w:rsidR="007F19FD" w:rsidRPr="00ED6DFF" w:rsidRDefault="00000000" w:rsidP="00E57B7A">
    <w:pPr>
      <w:tabs>
        <w:tab w:val="right" w:pos="9900"/>
      </w:tabs>
      <w:rPr>
        <w:b/>
        <w:sz w:val="18"/>
        <w:szCs w:val="18"/>
      </w:rPr>
    </w:pPr>
    <w:r>
      <w:rPr>
        <w:b/>
        <w:sz w:val="18"/>
        <w:szCs w:val="18"/>
      </w:rPr>
      <w:pict w14:anchorId="2EE3A79D">
        <v:rect id="_x0000_i1026" style="width:0;height:1.5pt" o:hralign="center" o:hrstd="t" o:hr="t" fillcolor="#a0a0a0" stroked="f"/>
      </w:pict>
    </w:r>
    <w:r w:rsidR="007F19FD" w:rsidRPr="00ED6DFF">
      <w:rPr>
        <w:b/>
        <w:sz w:val="18"/>
        <w:szCs w:val="18"/>
      </w:rPr>
      <w:t xml:space="preserve">                </w:t>
    </w:r>
    <w:r w:rsidR="007F19FD" w:rsidRPr="00ED6DFF">
      <w:rPr>
        <w:b/>
        <w:sz w:val="18"/>
        <w:szCs w:val="18"/>
      </w:rPr>
      <w:tab/>
    </w:r>
    <w:r w:rsidR="007F19FD">
      <w:rPr>
        <w:b/>
        <w:sz w:val="18"/>
        <w:szCs w:val="18"/>
      </w:rPr>
      <w:t xml:space="preserve">Richard H. </w:t>
    </w:r>
    <w:proofErr w:type="spellStart"/>
    <w:r w:rsidR="007F19FD">
      <w:rPr>
        <w:b/>
        <w:sz w:val="18"/>
        <w:szCs w:val="18"/>
      </w:rPr>
      <w:t>Opper</w:t>
    </w:r>
    <w:proofErr w:type="spellEnd"/>
    <w:r w:rsidR="007F19FD" w:rsidRPr="00ED6DFF">
      <w:rPr>
        <w:b/>
        <w:sz w:val="18"/>
        <w:szCs w:val="18"/>
      </w:rPr>
      <w:t>, Director</w:t>
    </w:r>
  </w:p>
  <w:p w14:paraId="7C3BF0F8" w14:textId="77777777" w:rsidR="007F19FD" w:rsidRPr="0055331A" w:rsidRDefault="007F19FD" w:rsidP="00E57B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3DA670C"/>
    <w:multiLevelType w:val="hybridMultilevel"/>
    <w:tmpl w:val="1A6E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7C004B"/>
    <w:multiLevelType w:val="hybridMultilevel"/>
    <w:tmpl w:val="576C27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FC6EE6"/>
    <w:multiLevelType w:val="hybridMultilevel"/>
    <w:tmpl w:val="BBD68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2D6E59"/>
    <w:multiLevelType w:val="hybridMultilevel"/>
    <w:tmpl w:val="127C714C"/>
    <w:lvl w:ilvl="0" w:tplc="04090011">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28215B7"/>
    <w:multiLevelType w:val="multilevel"/>
    <w:tmpl w:val="8ED066C6"/>
    <w:lvl w:ilvl="0">
      <w:start w:val="1807"/>
      <w:numFmt w:val="decimal"/>
      <w:lvlText w:val="%1"/>
      <w:lvlJc w:val="left"/>
      <w:pPr>
        <w:tabs>
          <w:tab w:val="num" w:pos="2100"/>
        </w:tabs>
        <w:ind w:left="2100" w:hanging="6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E70FAC"/>
    <w:multiLevelType w:val="hybridMultilevel"/>
    <w:tmpl w:val="F2E60050"/>
    <w:lvl w:ilvl="0" w:tplc="BA026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041CF"/>
    <w:multiLevelType w:val="hybridMultilevel"/>
    <w:tmpl w:val="D97A9D9E"/>
    <w:lvl w:ilvl="0" w:tplc="92A689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D05E06"/>
    <w:multiLevelType w:val="hybridMultilevel"/>
    <w:tmpl w:val="A3A801D6"/>
    <w:lvl w:ilvl="0" w:tplc="990006DE">
      <w:start w:val="1"/>
      <w:numFmt w:val="bullet"/>
      <w:lvlText w:val=""/>
      <w:lvlJc w:val="left"/>
      <w:pPr>
        <w:tabs>
          <w:tab w:val="num" w:pos="288"/>
        </w:tabs>
        <w:ind w:left="288" w:hanging="288"/>
      </w:pPr>
      <w:rPr>
        <w:rFonts w:ascii="Symbol" w:hAnsi="Symbol" w:cs="Garamond"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432C5"/>
    <w:multiLevelType w:val="hybridMultilevel"/>
    <w:tmpl w:val="CDD6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056D3"/>
    <w:multiLevelType w:val="hybridMultilevel"/>
    <w:tmpl w:val="C9E4B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9D098D"/>
    <w:multiLevelType w:val="hybridMultilevel"/>
    <w:tmpl w:val="23A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64E90"/>
    <w:multiLevelType w:val="hybridMultilevel"/>
    <w:tmpl w:val="41D02C94"/>
    <w:lvl w:ilvl="0" w:tplc="0BE46E30">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0622EC"/>
    <w:multiLevelType w:val="hybridMultilevel"/>
    <w:tmpl w:val="DE7A970C"/>
    <w:lvl w:ilvl="0" w:tplc="92A689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B9712B"/>
    <w:multiLevelType w:val="hybridMultilevel"/>
    <w:tmpl w:val="1B1679A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A3527AF"/>
    <w:multiLevelType w:val="hybridMultilevel"/>
    <w:tmpl w:val="9E046DB2"/>
    <w:lvl w:ilvl="0" w:tplc="7D9439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0F20C4E"/>
    <w:multiLevelType w:val="hybridMultilevel"/>
    <w:tmpl w:val="80DACD7E"/>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7" w15:restartNumberingAfterBreak="0">
    <w:nsid w:val="53B7629A"/>
    <w:multiLevelType w:val="hybridMultilevel"/>
    <w:tmpl w:val="13B424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A122EA3"/>
    <w:multiLevelType w:val="hybridMultilevel"/>
    <w:tmpl w:val="E99E192E"/>
    <w:lvl w:ilvl="0" w:tplc="B378A8B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D890A88"/>
    <w:multiLevelType w:val="hybridMultilevel"/>
    <w:tmpl w:val="8FA074C8"/>
    <w:lvl w:ilvl="0" w:tplc="3CAC1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833E8B"/>
    <w:multiLevelType w:val="hybridMultilevel"/>
    <w:tmpl w:val="65EE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5A7F95"/>
    <w:multiLevelType w:val="hybridMultilevel"/>
    <w:tmpl w:val="8ED066C6"/>
    <w:lvl w:ilvl="0" w:tplc="B20268A8">
      <w:start w:val="1807"/>
      <w:numFmt w:val="decimal"/>
      <w:lvlText w:val="%1"/>
      <w:lvlJc w:val="left"/>
      <w:pPr>
        <w:tabs>
          <w:tab w:val="num" w:pos="2100"/>
        </w:tabs>
        <w:ind w:left="210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4435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853722">
    <w:abstractNumId w:val="21"/>
    <w:lvlOverride w:ilvl="0">
      <w:startOverride w:val="18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072658">
    <w:abstractNumId w:val="5"/>
  </w:num>
  <w:num w:numId="4" w16cid:durableId="300041364">
    <w:abstractNumId w:val="21"/>
  </w:num>
  <w:num w:numId="5" w16cid:durableId="679938235">
    <w:abstractNumId w:val="4"/>
  </w:num>
  <w:num w:numId="6" w16cid:durableId="391270048">
    <w:abstractNumId w:val="16"/>
  </w:num>
  <w:num w:numId="7" w16cid:durableId="1362702104">
    <w:abstractNumId w:val="1"/>
  </w:num>
  <w:num w:numId="8" w16cid:durableId="1676686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4736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4227847">
    <w:abstractNumId w:val="11"/>
  </w:num>
  <w:num w:numId="11" w16cid:durableId="8870370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4904789">
    <w:abstractNumId w:val="15"/>
  </w:num>
  <w:num w:numId="13" w16cid:durableId="506021447">
    <w:abstractNumId w:val="14"/>
  </w:num>
  <w:num w:numId="14" w16cid:durableId="718627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7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758172">
    <w:abstractNumId w:val="3"/>
  </w:num>
  <w:num w:numId="17" w16cid:durableId="437024162">
    <w:abstractNumId w:val="10"/>
  </w:num>
  <w:num w:numId="18" w16cid:durableId="1095058349">
    <w:abstractNumId w:val="13"/>
  </w:num>
  <w:num w:numId="19" w16cid:durableId="2032992484">
    <w:abstractNumId w:val="7"/>
  </w:num>
  <w:num w:numId="20" w16cid:durableId="1459295071">
    <w:abstractNumId w:val="8"/>
  </w:num>
  <w:num w:numId="21" w16cid:durableId="1317876929">
    <w:abstractNumId w:val="9"/>
  </w:num>
  <w:num w:numId="22" w16cid:durableId="1781534567">
    <w:abstractNumId w:val="20"/>
  </w:num>
  <w:num w:numId="23" w16cid:durableId="1778596016">
    <w:abstractNumId w:val="19"/>
  </w:num>
  <w:num w:numId="24" w16cid:durableId="890965612">
    <w:abstractNumId w:val="6"/>
  </w:num>
  <w:num w:numId="25" w16cid:durableId="622855889">
    <w:abstractNumId w:val="0"/>
    <w:lvlOverride w:ilvl="0">
      <w:lvl w:ilvl="0">
        <w:start w:val="1"/>
        <w:numFmt w:val="decimal"/>
        <w:pStyle w:val="1"/>
        <w:lvlText w:val="%1."/>
        <w:lvlJc w:val="left"/>
      </w:lvl>
    </w:lvlOverride>
  </w:num>
  <w:num w:numId="26" w16cid:durableId="1761750169">
    <w:abstractNumId w:val="0"/>
    <w:lvlOverride w:ilvl="0">
      <w:startOverride w:val="1"/>
      <w:lvl w:ilvl="0">
        <w:start w:val="1"/>
        <w:numFmt w:val="decimal"/>
        <w:pStyle w:val="1"/>
        <w:lvlText w:val="%1."/>
        <w:lvlJc w:val="left"/>
      </w:lvl>
    </w:lvlOverride>
  </w:num>
  <w:num w:numId="27" w16cid:durableId="435948478">
    <w:abstractNumId w:val="0"/>
    <w:lvlOverride w:ilvl="0">
      <w:lvl w:ilvl="0">
        <w:start w:val="1"/>
        <w:numFmt w:val="decimal"/>
        <w:pStyle w:val="1"/>
        <w:lvlText w:val="%1."/>
        <w:lvlJc w:val="left"/>
      </w:lvl>
    </w:lvlOverride>
  </w:num>
  <w:num w:numId="28" w16cid:durableId="1304387005">
    <w:abstractNumId w:val="0"/>
    <w:lvlOverride w:ilvl="0">
      <w:startOverride w:val="1"/>
      <w:lvl w:ilvl="0">
        <w:start w:val="1"/>
        <w:numFmt w:val="decimal"/>
        <w:pStyle w:val="1"/>
        <w:lvlText w:val="%1."/>
        <w:lvlJc w:val="left"/>
      </w:lvl>
    </w:lvlOverride>
  </w:num>
  <w:num w:numId="29" w16cid:durableId="103550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e0e0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FA"/>
    <w:rsid w:val="0000180E"/>
    <w:rsid w:val="0002300C"/>
    <w:rsid w:val="00024C20"/>
    <w:rsid w:val="000254EE"/>
    <w:rsid w:val="000275B1"/>
    <w:rsid w:val="00030460"/>
    <w:rsid w:val="00031D00"/>
    <w:rsid w:val="00032520"/>
    <w:rsid w:val="00032878"/>
    <w:rsid w:val="000507CE"/>
    <w:rsid w:val="00052E53"/>
    <w:rsid w:val="00064CE5"/>
    <w:rsid w:val="00067F3D"/>
    <w:rsid w:val="0007768F"/>
    <w:rsid w:val="00077D80"/>
    <w:rsid w:val="000811AE"/>
    <w:rsid w:val="000858A7"/>
    <w:rsid w:val="00086C09"/>
    <w:rsid w:val="000912C1"/>
    <w:rsid w:val="000A04A0"/>
    <w:rsid w:val="000B027B"/>
    <w:rsid w:val="000C7768"/>
    <w:rsid w:val="000D2687"/>
    <w:rsid w:val="000D2CDF"/>
    <w:rsid w:val="000F14EC"/>
    <w:rsid w:val="000F2639"/>
    <w:rsid w:val="000F2ABF"/>
    <w:rsid w:val="000F7198"/>
    <w:rsid w:val="00103309"/>
    <w:rsid w:val="00114219"/>
    <w:rsid w:val="001239F4"/>
    <w:rsid w:val="0012689A"/>
    <w:rsid w:val="00133DF9"/>
    <w:rsid w:val="00141C1A"/>
    <w:rsid w:val="00142638"/>
    <w:rsid w:val="00156489"/>
    <w:rsid w:val="0016182E"/>
    <w:rsid w:val="001659B6"/>
    <w:rsid w:val="00165F15"/>
    <w:rsid w:val="00167137"/>
    <w:rsid w:val="001674CF"/>
    <w:rsid w:val="00170A42"/>
    <w:rsid w:val="001721F7"/>
    <w:rsid w:val="0017298B"/>
    <w:rsid w:val="00185953"/>
    <w:rsid w:val="0019523A"/>
    <w:rsid w:val="001952D5"/>
    <w:rsid w:val="0019704E"/>
    <w:rsid w:val="001A1866"/>
    <w:rsid w:val="001B21F3"/>
    <w:rsid w:val="001B34C1"/>
    <w:rsid w:val="001B5B75"/>
    <w:rsid w:val="001C191E"/>
    <w:rsid w:val="001C2A34"/>
    <w:rsid w:val="001D19B0"/>
    <w:rsid w:val="001E05B1"/>
    <w:rsid w:val="001E0BE1"/>
    <w:rsid w:val="001F6EFA"/>
    <w:rsid w:val="00201E4B"/>
    <w:rsid w:val="00202AB3"/>
    <w:rsid w:val="002048CC"/>
    <w:rsid w:val="00211C75"/>
    <w:rsid w:val="00214282"/>
    <w:rsid w:val="0022494C"/>
    <w:rsid w:val="00241B76"/>
    <w:rsid w:val="002462F5"/>
    <w:rsid w:val="002502B4"/>
    <w:rsid w:val="00263C8E"/>
    <w:rsid w:val="00267876"/>
    <w:rsid w:val="0027509E"/>
    <w:rsid w:val="00280BBD"/>
    <w:rsid w:val="00283461"/>
    <w:rsid w:val="00290F9E"/>
    <w:rsid w:val="0029603A"/>
    <w:rsid w:val="00296E93"/>
    <w:rsid w:val="002A580A"/>
    <w:rsid w:val="002B2542"/>
    <w:rsid w:val="002B341F"/>
    <w:rsid w:val="002C29A7"/>
    <w:rsid w:val="002C33E9"/>
    <w:rsid w:val="002D18CE"/>
    <w:rsid w:val="002D6C7B"/>
    <w:rsid w:val="002E61F5"/>
    <w:rsid w:val="002F3E6A"/>
    <w:rsid w:val="002F3E83"/>
    <w:rsid w:val="002F7167"/>
    <w:rsid w:val="00311844"/>
    <w:rsid w:val="003123C2"/>
    <w:rsid w:val="00343429"/>
    <w:rsid w:val="003439D8"/>
    <w:rsid w:val="003468E5"/>
    <w:rsid w:val="00347D07"/>
    <w:rsid w:val="00351757"/>
    <w:rsid w:val="003548B9"/>
    <w:rsid w:val="00363214"/>
    <w:rsid w:val="0036383B"/>
    <w:rsid w:val="003728EF"/>
    <w:rsid w:val="00374D95"/>
    <w:rsid w:val="0038143C"/>
    <w:rsid w:val="003819C2"/>
    <w:rsid w:val="003911A9"/>
    <w:rsid w:val="003920E9"/>
    <w:rsid w:val="00397184"/>
    <w:rsid w:val="003A3B02"/>
    <w:rsid w:val="003C072E"/>
    <w:rsid w:val="003C3500"/>
    <w:rsid w:val="003D1899"/>
    <w:rsid w:val="003D36F9"/>
    <w:rsid w:val="003D66F7"/>
    <w:rsid w:val="003D709B"/>
    <w:rsid w:val="003E3349"/>
    <w:rsid w:val="003F18FA"/>
    <w:rsid w:val="0040519B"/>
    <w:rsid w:val="00406B02"/>
    <w:rsid w:val="004148C2"/>
    <w:rsid w:val="004357DF"/>
    <w:rsid w:val="0044172E"/>
    <w:rsid w:val="00447459"/>
    <w:rsid w:val="00464AA1"/>
    <w:rsid w:val="00465EA0"/>
    <w:rsid w:val="0047426E"/>
    <w:rsid w:val="0048313E"/>
    <w:rsid w:val="00487848"/>
    <w:rsid w:val="00487EA2"/>
    <w:rsid w:val="0049262B"/>
    <w:rsid w:val="00494DAF"/>
    <w:rsid w:val="00494FA2"/>
    <w:rsid w:val="004971BC"/>
    <w:rsid w:val="004A20A2"/>
    <w:rsid w:val="004A3257"/>
    <w:rsid w:val="004B1A4C"/>
    <w:rsid w:val="004B1B2E"/>
    <w:rsid w:val="004B29E7"/>
    <w:rsid w:val="004C0561"/>
    <w:rsid w:val="004C21DC"/>
    <w:rsid w:val="004C6489"/>
    <w:rsid w:val="004D6689"/>
    <w:rsid w:val="004E3526"/>
    <w:rsid w:val="004E6910"/>
    <w:rsid w:val="0050090C"/>
    <w:rsid w:val="00501D68"/>
    <w:rsid w:val="00512C4F"/>
    <w:rsid w:val="00527F2C"/>
    <w:rsid w:val="00535CCF"/>
    <w:rsid w:val="00542D7C"/>
    <w:rsid w:val="005435A2"/>
    <w:rsid w:val="0055114A"/>
    <w:rsid w:val="0055331A"/>
    <w:rsid w:val="005561B2"/>
    <w:rsid w:val="00561A77"/>
    <w:rsid w:val="0056578A"/>
    <w:rsid w:val="00572A75"/>
    <w:rsid w:val="00574229"/>
    <w:rsid w:val="00575689"/>
    <w:rsid w:val="00576ECA"/>
    <w:rsid w:val="005A27E8"/>
    <w:rsid w:val="005B01A7"/>
    <w:rsid w:val="005B04AF"/>
    <w:rsid w:val="005C7F4D"/>
    <w:rsid w:val="005F52ED"/>
    <w:rsid w:val="005F6772"/>
    <w:rsid w:val="00606005"/>
    <w:rsid w:val="00615162"/>
    <w:rsid w:val="00616093"/>
    <w:rsid w:val="006214E0"/>
    <w:rsid w:val="0062192E"/>
    <w:rsid w:val="00626933"/>
    <w:rsid w:val="00636EDF"/>
    <w:rsid w:val="006427B5"/>
    <w:rsid w:val="0066005F"/>
    <w:rsid w:val="006647E6"/>
    <w:rsid w:val="006700DF"/>
    <w:rsid w:val="00673943"/>
    <w:rsid w:val="006740C1"/>
    <w:rsid w:val="00676581"/>
    <w:rsid w:val="00676BF9"/>
    <w:rsid w:val="006973B3"/>
    <w:rsid w:val="006C2E5E"/>
    <w:rsid w:val="006D7D2B"/>
    <w:rsid w:val="006E1B0B"/>
    <w:rsid w:val="006F180C"/>
    <w:rsid w:val="006F3E3F"/>
    <w:rsid w:val="006F715D"/>
    <w:rsid w:val="007049AA"/>
    <w:rsid w:val="00706DCA"/>
    <w:rsid w:val="00707417"/>
    <w:rsid w:val="007075F4"/>
    <w:rsid w:val="007112D9"/>
    <w:rsid w:val="00711FA6"/>
    <w:rsid w:val="00713EAD"/>
    <w:rsid w:val="00721BDC"/>
    <w:rsid w:val="00722E8A"/>
    <w:rsid w:val="00722EE2"/>
    <w:rsid w:val="007314F9"/>
    <w:rsid w:val="00745F65"/>
    <w:rsid w:val="007608DE"/>
    <w:rsid w:val="00764C2F"/>
    <w:rsid w:val="00765B3B"/>
    <w:rsid w:val="00773AC3"/>
    <w:rsid w:val="00774666"/>
    <w:rsid w:val="00783A81"/>
    <w:rsid w:val="00791D02"/>
    <w:rsid w:val="007A525E"/>
    <w:rsid w:val="007A6E91"/>
    <w:rsid w:val="007C2C86"/>
    <w:rsid w:val="007C76A7"/>
    <w:rsid w:val="007D2CF0"/>
    <w:rsid w:val="007E2C65"/>
    <w:rsid w:val="007E61B8"/>
    <w:rsid w:val="007F19FD"/>
    <w:rsid w:val="007F2832"/>
    <w:rsid w:val="008011CA"/>
    <w:rsid w:val="00803C5D"/>
    <w:rsid w:val="00803DC5"/>
    <w:rsid w:val="008124A1"/>
    <w:rsid w:val="00825925"/>
    <w:rsid w:val="00843CE4"/>
    <w:rsid w:val="00851828"/>
    <w:rsid w:val="00862BB8"/>
    <w:rsid w:val="008670C0"/>
    <w:rsid w:val="00870D89"/>
    <w:rsid w:val="00877A60"/>
    <w:rsid w:val="00881351"/>
    <w:rsid w:val="00886F43"/>
    <w:rsid w:val="00894B96"/>
    <w:rsid w:val="00895430"/>
    <w:rsid w:val="008A2F23"/>
    <w:rsid w:val="008B47EE"/>
    <w:rsid w:val="008B557E"/>
    <w:rsid w:val="008C1585"/>
    <w:rsid w:val="008C1BEF"/>
    <w:rsid w:val="008D2DF3"/>
    <w:rsid w:val="008D43F8"/>
    <w:rsid w:val="008D67BC"/>
    <w:rsid w:val="008F0C15"/>
    <w:rsid w:val="008F4D8E"/>
    <w:rsid w:val="0090134A"/>
    <w:rsid w:val="00902F6E"/>
    <w:rsid w:val="0090436E"/>
    <w:rsid w:val="0091450C"/>
    <w:rsid w:val="00917249"/>
    <w:rsid w:val="0092248B"/>
    <w:rsid w:val="00931CF1"/>
    <w:rsid w:val="00942D34"/>
    <w:rsid w:val="00946911"/>
    <w:rsid w:val="0097145B"/>
    <w:rsid w:val="00975F2F"/>
    <w:rsid w:val="00985051"/>
    <w:rsid w:val="00986080"/>
    <w:rsid w:val="009942D9"/>
    <w:rsid w:val="00994955"/>
    <w:rsid w:val="009C078B"/>
    <w:rsid w:val="009C10F3"/>
    <w:rsid w:val="009D4028"/>
    <w:rsid w:val="009D6E76"/>
    <w:rsid w:val="009E7E15"/>
    <w:rsid w:val="00A13AC4"/>
    <w:rsid w:val="00A15F58"/>
    <w:rsid w:val="00A24909"/>
    <w:rsid w:val="00A30F98"/>
    <w:rsid w:val="00A3775D"/>
    <w:rsid w:val="00A40E63"/>
    <w:rsid w:val="00A52D24"/>
    <w:rsid w:val="00A568BA"/>
    <w:rsid w:val="00A61FDB"/>
    <w:rsid w:val="00A63400"/>
    <w:rsid w:val="00A726A8"/>
    <w:rsid w:val="00A81BD4"/>
    <w:rsid w:val="00A8412B"/>
    <w:rsid w:val="00A8489E"/>
    <w:rsid w:val="00A97C9F"/>
    <w:rsid w:val="00AA31DD"/>
    <w:rsid w:val="00AA6BFB"/>
    <w:rsid w:val="00AA6FE3"/>
    <w:rsid w:val="00AB04A0"/>
    <w:rsid w:val="00AB3429"/>
    <w:rsid w:val="00AC0ABC"/>
    <w:rsid w:val="00AE0661"/>
    <w:rsid w:val="00AE3683"/>
    <w:rsid w:val="00AE44AF"/>
    <w:rsid w:val="00AE4B3F"/>
    <w:rsid w:val="00AF260B"/>
    <w:rsid w:val="00B0209F"/>
    <w:rsid w:val="00B02405"/>
    <w:rsid w:val="00B0381B"/>
    <w:rsid w:val="00B04103"/>
    <w:rsid w:val="00B0421D"/>
    <w:rsid w:val="00B32B2B"/>
    <w:rsid w:val="00B34148"/>
    <w:rsid w:val="00B34994"/>
    <w:rsid w:val="00B44ED7"/>
    <w:rsid w:val="00B462BC"/>
    <w:rsid w:val="00B467FC"/>
    <w:rsid w:val="00B5132B"/>
    <w:rsid w:val="00B53E9F"/>
    <w:rsid w:val="00B572FD"/>
    <w:rsid w:val="00B6059A"/>
    <w:rsid w:val="00B60ED2"/>
    <w:rsid w:val="00B71B13"/>
    <w:rsid w:val="00B734DA"/>
    <w:rsid w:val="00B960BB"/>
    <w:rsid w:val="00BA35CF"/>
    <w:rsid w:val="00BB4B3E"/>
    <w:rsid w:val="00BC3588"/>
    <w:rsid w:val="00BD0DB9"/>
    <w:rsid w:val="00BD4328"/>
    <w:rsid w:val="00BF057E"/>
    <w:rsid w:val="00BF24C0"/>
    <w:rsid w:val="00BF499C"/>
    <w:rsid w:val="00C01DBE"/>
    <w:rsid w:val="00C23FA7"/>
    <w:rsid w:val="00C267AE"/>
    <w:rsid w:val="00C27B6E"/>
    <w:rsid w:val="00C27EF8"/>
    <w:rsid w:val="00C35655"/>
    <w:rsid w:val="00C40AB8"/>
    <w:rsid w:val="00C45B84"/>
    <w:rsid w:val="00C46CCA"/>
    <w:rsid w:val="00C556E6"/>
    <w:rsid w:val="00C56171"/>
    <w:rsid w:val="00C72DDE"/>
    <w:rsid w:val="00C7621D"/>
    <w:rsid w:val="00C83F7D"/>
    <w:rsid w:val="00C91199"/>
    <w:rsid w:val="00C92959"/>
    <w:rsid w:val="00CA645F"/>
    <w:rsid w:val="00CB1B7D"/>
    <w:rsid w:val="00CB7AA3"/>
    <w:rsid w:val="00CE0F52"/>
    <w:rsid w:val="00CE6E05"/>
    <w:rsid w:val="00CF0009"/>
    <w:rsid w:val="00CF3531"/>
    <w:rsid w:val="00D015C6"/>
    <w:rsid w:val="00D1460C"/>
    <w:rsid w:val="00D15F80"/>
    <w:rsid w:val="00D34FC9"/>
    <w:rsid w:val="00D3686C"/>
    <w:rsid w:val="00D43570"/>
    <w:rsid w:val="00D4599F"/>
    <w:rsid w:val="00D5700A"/>
    <w:rsid w:val="00D70C46"/>
    <w:rsid w:val="00D73EE5"/>
    <w:rsid w:val="00D77C5C"/>
    <w:rsid w:val="00D86F49"/>
    <w:rsid w:val="00DA37A6"/>
    <w:rsid w:val="00DA7F17"/>
    <w:rsid w:val="00DB1F97"/>
    <w:rsid w:val="00DD16ED"/>
    <w:rsid w:val="00DF243F"/>
    <w:rsid w:val="00DF468B"/>
    <w:rsid w:val="00DF5DF6"/>
    <w:rsid w:val="00DF62A2"/>
    <w:rsid w:val="00E00293"/>
    <w:rsid w:val="00E13C6E"/>
    <w:rsid w:val="00E21B98"/>
    <w:rsid w:val="00E349BA"/>
    <w:rsid w:val="00E4141A"/>
    <w:rsid w:val="00E55F3D"/>
    <w:rsid w:val="00E61085"/>
    <w:rsid w:val="00E74A92"/>
    <w:rsid w:val="00E77A65"/>
    <w:rsid w:val="00E80B42"/>
    <w:rsid w:val="00E813CF"/>
    <w:rsid w:val="00E81F84"/>
    <w:rsid w:val="00E82AD9"/>
    <w:rsid w:val="00E85228"/>
    <w:rsid w:val="00E863FE"/>
    <w:rsid w:val="00E92159"/>
    <w:rsid w:val="00E922D7"/>
    <w:rsid w:val="00E9584B"/>
    <w:rsid w:val="00EA3ACE"/>
    <w:rsid w:val="00EB5484"/>
    <w:rsid w:val="00EC0DDC"/>
    <w:rsid w:val="00ED7476"/>
    <w:rsid w:val="00EE40D3"/>
    <w:rsid w:val="00EF5CE3"/>
    <w:rsid w:val="00F23192"/>
    <w:rsid w:val="00F23AAE"/>
    <w:rsid w:val="00F31711"/>
    <w:rsid w:val="00F525B5"/>
    <w:rsid w:val="00F52D73"/>
    <w:rsid w:val="00F55CB7"/>
    <w:rsid w:val="00F60E43"/>
    <w:rsid w:val="00F670B4"/>
    <w:rsid w:val="00F70CCF"/>
    <w:rsid w:val="00F77F6D"/>
    <w:rsid w:val="00F83EA3"/>
    <w:rsid w:val="00F87623"/>
    <w:rsid w:val="00F974FA"/>
    <w:rsid w:val="00FA6E0D"/>
    <w:rsid w:val="00FA77C0"/>
    <w:rsid w:val="00FC033C"/>
    <w:rsid w:val="00FD4028"/>
    <w:rsid w:val="00FE300B"/>
    <w:rsid w:val="00FE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0e0e0"/>
    </o:shapedefaults>
    <o:shapelayout v:ext="edit">
      <o:idmap v:ext="edit" data="2"/>
    </o:shapelayout>
  </w:shapeDefaults>
  <w:decimalSymbol w:val="."/>
  <w:listSeparator w:val=","/>
  <w14:docId w14:val="165E4047"/>
  <w15:docId w15:val="{98DFA6E5-6937-48E0-8894-CC3A3283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F18FA"/>
    <w:pPr>
      <w:keepNext/>
      <w:tabs>
        <w:tab w:val="left" w:pos="1309"/>
        <w:tab w:val="right" w:pos="10098"/>
      </w:tabs>
      <w:ind w:left="-720" w:right="-720"/>
      <w:outlineLvl w:val="0"/>
    </w:pPr>
    <w:rPr>
      <w:b/>
      <w:sz w:val="16"/>
      <w:szCs w:val="20"/>
    </w:rPr>
  </w:style>
  <w:style w:type="paragraph" w:styleId="Heading2">
    <w:name w:val="heading 2"/>
    <w:basedOn w:val="Normal"/>
    <w:next w:val="Normal"/>
    <w:qFormat/>
    <w:rsid w:val="003F18FA"/>
    <w:pPr>
      <w:keepNext/>
      <w:tabs>
        <w:tab w:val="left" w:pos="632"/>
        <w:tab w:val="right" w:pos="9163"/>
        <w:tab w:val="right" w:pos="10472"/>
      </w:tabs>
      <w:ind w:left="-720" w:right="-720"/>
      <w:outlineLvl w:val="1"/>
    </w:pPr>
    <w:rPr>
      <w:sz w:val="16"/>
      <w:szCs w:val="20"/>
    </w:rPr>
  </w:style>
  <w:style w:type="paragraph" w:styleId="Heading3">
    <w:name w:val="heading 3"/>
    <w:basedOn w:val="Normal"/>
    <w:next w:val="Normal"/>
    <w:qFormat/>
    <w:rsid w:val="003F18FA"/>
    <w:pPr>
      <w:keepNext/>
      <w:tabs>
        <w:tab w:val="right" w:pos="10472"/>
      </w:tabs>
      <w:ind w:left="-720" w:right="-720" w:firstLine="346"/>
      <w:jc w:val="center"/>
      <w:outlineLvl w:val="2"/>
    </w:pPr>
    <w:rPr>
      <w:b/>
      <w:color w:val="333399"/>
      <w:sz w:val="32"/>
      <w:szCs w:val="20"/>
    </w:rPr>
  </w:style>
  <w:style w:type="paragraph" w:styleId="Heading9">
    <w:name w:val="heading 9"/>
    <w:basedOn w:val="Normal"/>
    <w:next w:val="Normal"/>
    <w:qFormat/>
    <w:rsid w:val="001729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18FA"/>
    <w:pPr>
      <w:tabs>
        <w:tab w:val="center" w:pos="4320"/>
        <w:tab w:val="right" w:pos="8640"/>
      </w:tabs>
    </w:pPr>
  </w:style>
  <w:style w:type="paragraph" w:styleId="Footer">
    <w:name w:val="footer"/>
    <w:basedOn w:val="Normal"/>
    <w:link w:val="FooterChar"/>
    <w:uiPriority w:val="99"/>
    <w:rsid w:val="003F18FA"/>
    <w:pPr>
      <w:tabs>
        <w:tab w:val="center" w:pos="4320"/>
        <w:tab w:val="right" w:pos="8640"/>
      </w:tabs>
    </w:pPr>
  </w:style>
  <w:style w:type="character" w:styleId="Hyperlink">
    <w:name w:val="Hyperlink"/>
    <w:rsid w:val="003F18FA"/>
    <w:rPr>
      <w:color w:val="0000FF"/>
      <w:u w:val="single"/>
    </w:rPr>
  </w:style>
  <w:style w:type="paragraph" w:styleId="NormalWeb">
    <w:name w:val="Normal (Web)"/>
    <w:basedOn w:val="Normal"/>
    <w:rsid w:val="004E6910"/>
    <w:pPr>
      <w:spacing w:before="100" w:beforeAutospacing="1" w:after="100" w:afterAutospacing="1"/>
    </w:pPr>
  </w:style>
  <w:style w:type="paragraph" w:customStyle="1" w:styleId="Default">
    <w:name w:val="Default"/>
    <w:rsid w:val="007049AA"/>
    <w:pPr>
      <w:autoSpaceDE w:val="0"/>
      <w:autoSpaceDN w:val="0"/>
      <w:adjustRightInd w:val="0"/>
    </w:pPr>
    <w:rPr>
      <w:rFonts w:ascii="Arial" w:hAnsi="Arial" w:cs="Arial"/>
      <w:color w:val="000000"/>
      <w:sz w:val="24"/>
      <w:szCs w:val="24"/>
    </w:rPr>
  </w:style>
  <w:style w:type="character" w:styleId="Strong">
    <w:name w:val="Strong"/>
    <w:qFormat/>
    <w:rsid w:val="00F670B4"/>
    <w:rPr>
      <w:b/>
      <w:bCs/>
    </w:rPr>
  </w:style>
  <w:style w:type="paragraph" w:styleId="BodyText">
    <w:name w:val="Body Text"/>
    <w:basedOn w:val="Normal"/>
    <w:rsid w:val="004C21DC"/>
    <w:rPr>
      <w:rFonts w:ascii="Arial" w:hAnsi="Arial" w:cs="Arial"/>
      <w:color w:val="000000"/>
      <w:szCs w:val="20"/>
    </w:rPr>
  </w:style>
  <w:style w:type="character" w:styleId="Emphasis">
    <w:name w:val="Emphasis"/>
    <w:qFormat/>
    <w:rsid w:val="004C21DC"/>
    <w:rPr>
      <w:i/>
      <w:iCs/>
    </w:rPr>
  </w:style>
  <w:style w:type="paragraph" w:styleId="Title">
    <w:name w:val="Title"/>
    <w:basedOn w:val="Normal"/>
    <w:next w:val="Normal"/>
    <w:link w:val="TitleChar"/>
    <w:qFormat/>
    <w:rsid w:val="008124A1"/>
    <w:pPr>
      <w:autoSpaceDE w:val="0"/>
      <w:autoSpaceDN w:val="0"/>
      <w:adjustRightInd w:val="0"/>
    </w:pPr>
    <w:rPr>
      <w:rFonts w:ascii="HLMPLD+Arial,Bold" w:hAnsi="HLMPLD+Arial,Bold"/>
    </w:rPr>
  </w:style>
  <w:style w:type="character" w:customStyle="1" w:styleId="TitleChar">
    <w:name w:val="Title Char"/>
    <w:link w:val="Title"/>
    <w:rsid w:val="008124A1"/>
    <w:rPr>
      <w:rFonts w:ascii="HLMPLD+Arial,Bold" w:hAnsi="HLMPLD+Arial,Bold"/>
      <w:sz w:val="24"/>
      <w:szCs w:val="24"/>
    </w:rPr>
  </w:style>
  <w:style w:type="character" w:customStyle="1" w:styleId="tp-label">
    <w:name w:val="tp-label"/>
    <w:basedOn w:val="DefaultParagraphFont"/>
    <w:rsid w:val="00825925"/>
  </w:style>
  <w:style w:type="paragraph" w:styleId="BalloonText">
    <w:name w:val="Balloon Text"/>
    <w:basedOn w:val="Normal"/>
    <w:link w:val="BalloonTextChar"/>
    <w:rsid w:val="008A2F23"/>
    <w:rPr>
      <w:rFonts w:ascii="Tahoma" w:hAnsi="Tahoma" w:cs="Tahoma"/>
      <w:sz w:val="16"/>
      <w:szCs w:val="16"/>
    </w:rPr>
  </w:style>
  <w:style w:type="character" w:customStyle="1" w:styleId="BalloonTextChar">
    <w:name w:val="Balloon Text Char"/>
    <w:link w:val="BalloonText"/>
    <w:rsid w:val="008A2F23"/>
    <w:rPr>
      <w:rFonts w:ascii="Tahoma" w:hAnsi="Tahoma" w:cs="Tahoma"/>
      <w:sz w:val="16"/>
      <w:szCs w:val="16"/>
    </w:rPr>
  </w:style>
  <w:style w:type="paragraph" w:styleId="Caption">
    <w:name w:val="caption"/>
    <w:basedOn w:val="Normal"/>
    <w:next w:val="Normal"/>
    <w:unhideWhenUsed/>
    <w:qFormat/>
    <w:rsid w:val="00B0209F"/>
    <w:pPr>
      <w:spacing w:after="200"/>
    </w:pPr>
    <w:rPr>
      <w:b/>
      <w:bCs/>
      <w:color w:val="4F81BD" w:themeColor="accent1"/>
      <w:sz w:val="18"/>
      <w:szCs w:val="18"/>
    </w:rPr>
  </w:style>
  <w:style w:type="paragraph" w:styleId="NoSpacing">
    <w:name w:val="No Spacing"/>
    <w:uiPriority w:val="1"/>
    <w:qFormat/>
    <w:rsid w:val="004971BC"/>
    <w:rPr>
      <w:rFonts w:asciiTheme="minorHAnsi" w:eastAsiaTheme="minorHAnsi" w:hAnsiTheme="minorHAnsi" w:cstheme="minorBidi"/>
      <w:sz w:val="22"/>
      <w:szCs w:val="22"/>
    </w:rPr>
  </w:style>
  <w:style w:type="paragraph" w:styleId="ListParagraph">
    <w:name w:val="List Paragraph"/>
    <w:basedOn w:val="Normal"/>
    <w:uiPriority w:val="34"/>
    <w:qFormat/>
    <w:rsid w:val="00E813CF"/>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19523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9523A"/>
    <w:rPr>
      <w:rFonts w:ascii="Calibri" w:eastAsiaTheme="minorHAnsi" w:hAnsi="Calibri" w:cs="Consolas"/>
      <w:sz w:val="22"/>
      <w:szCs w:val="21"/>
    </w:rPr>
  </w:style>
  <w:style w:type="paragraph" w:customStyle="1" w:styleId="1">
    <w:name w:val="1"/>
    <w:aliases w:val="2,3"/>
    <w:basedOn w:val="Normal"/>
    <w:rsid w:val="007F19FD"/>
    <w:pPr>
      <w:widowControl w:val="0"/>
      <w:numPr>
        <w:numId w:val="25"/>
      </w:numPr>
      <w:autoSpaceDE w:val="0"/>
      <w:autoSpaceDN w:val="0"/>
      <w:adjustRightInd w:val="0"/>
      <w:ind w:left="720" w:hanging="720"/>
    </w:pPr>
    <w:rPr>
      <w:sz w:val="20"/>
    </w:rPr>
  </w:style>
  <w:style w:type="character" w:customStyle="1" w:styleId="Heading1Char">
    <w:name w:val="Heading 1 Char"/>
    <w:link w:val="Heading1"/>
    <w:rsid w:val="007F19FD"/>
    <w:rPr>
      <w:b/>
      <w:sz w:val="16"/>
    </w:rPr>
  </w:style>
  <w:style w:type="character" w:customStyle="1" w:styleId="FooterChar">
    <w:name w:val="Footer Char"/>
    <w:link w:val="Footer"/>
    <w:uiPriority w:val="99"/>
    <w:rsid w:val="007F19FD"/>
    <w:rPr>
      <w:sz w:val="24"/>
      <w:szCs w:val="24"/>
    </w:rPr>
  </w:style>
  <w:style w:type="character" w:styleId="UnresolvedMention">
    <w:name w:val="Unresolved Mention"/>
    <w:basedOn w:val="DefaultParagraphFont"/>
    <w:uiPriority w:val="99"/>
    <w:semiHidden/>
    <w:unhideWhenUsed/>
    <w:rsid w:val="00D3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790">
      <w:bodyDiv w:val="1"/>
      <w:marLeft w:val="0"/>
      <w:marRight w:val="0"/>
      <w:marTop w:val="0"/>
      <w:marBottom w:val="0"/>
      <w:divBdr>
        <w:top w:val="none" w:sz="0" w:space="0" w:color="auto"/>
        <w:left w:val="none" w:sz="0" w:space="0" w:color="auto"/>
        <w:bottom w:val="none" w:sz="0" w:space="0" w:color="auto"/>
        <w:right w:val="none" w:sz="0" w:space="0" w:color="auto"/>
      </w:divBdr>
    </w:div>
    <w:div w:id="88040122">
      <w:bodyDiv w:val="1"/>
      <w:marLeft w:val="0"/>
      <w:marRight w:val="0"/>
      <w:marTop w:val="0"/>
      <w:marBottom w:val="0"/>
      <w:divBdr>
        <w:top w:val="none" w:sz="0" w:space="0" w:color="auto"/>
        <w:left w:val="none" w:sz="0" w:space="0" w:color="auto"/>
        <w:bottom w:val="none" w:sz="0" w:space="0" w:color="auto"/>
        <w:right w:val="none" w:sz="0" w:space="0" w:color="auto"/>
      </w:divBdr>
    </w:div>
    <w:div w:id="88894459">
      <w:bodyDiv w:val="1"/>
      <w:marLeft w:val="0"/>
      <w:marRight w:val="0"/>
      <w:marTop w:val="0"/>
      <w:marBottom w:val="0"/>
      <w:divBdr>
        <w:top w:val="none" w:sz="0" w:space="0" w:color="auto"/>
        <w:left w:val="none" w:sz="0" w:space="0" w:color="auto"/>
        <w:bottom w:val="none" w:sz="0" w:space="0" w:color="auto"/>
        <w:right w:val="none" w:sz="0" w:space="0" w:color="auto"/>
      </w:divBdr>
    </w:div>
    <w:div w:id="150023231">
      <w:bodyDiv w:val="1"/>
      <w:marLeft w:val="0"/>
      <w:marRight w:val="0"/>
      <w:marTop w:val="0"/>
      <w:marBottom w:val="0"/>
      <w:divBdr>
        <w:top w:val="none" w:sz="0" w:space="0" w:color="auto"/>
        <w:left w:val="none" w:sz="0" w:space="0" w:color="auto"/>
        <w:bottom w:val="none" w:sz="0" w:space="0" w:color="auto"/>
        <w:right w:val="none" w:sz="0" w:space="0" w:color="auto"/>
      </w:divBdr>
    </w:div>
    <w:div w:id="185993452">
      <w:bodyDiv w:val="1"/>
      <w:marLeft w:val="0"/>
      <w:marRight w:val="0"/>
      <w:marTop w:val="0"/>
      <w:marBottom w:val="0"/>
      <w:divBdr>
        <w:top w:val="none" w:sz="0" w:space="0" w:color="auto"/>
        <w:left w:val="none" w:sz="0" w:space="0" w:color="auto"/>
        <w:bottom w:val="none" w:sz="0" w:space="0" w:color="auto"/>
        <w:right w:val="none" w:sz="0" w:space="0" w:color="auto"/>
      </w:divBdr>
    </w:div>
    <w:div w:id="237516099">
      <w:bodyDiv w:val="1"/>
      <w:marLeft w:val="0"/>
      <w:marRight w:val="0"/>
      <w:marTop w:val="0"/>
      <w:marBottom w:val="0"/>
      <w:divBdr>
        <w:top w:val="none" w:sz="0" w:space="0" w:color="auto"/>
        <w:left w:val="none" w:sz="0" w:space="0" w:color="auto"/>
        <w:bottom w:val="none" w:sz="0" w:space="0" w:color="auto"/>
        <w:right w:val="none" w:sz="0" w:space="0" w:color="auto"/>
      </w:divBdr>
    </w:div>
    <w:div w:id="325522887">
      <w:bodyDiv w:val="1"/>
      <w:marLeft w:val="0"/>
      <w:marRight w:val="0"/>
      <w:marTop w:val="0"/>
      <w:marBottom w:val="0"/>
      <w:divBdr>
        <w:top w:val="none" w:sz="0" w:space="0" w:color="auto"/>
        <w:left w:val="none" w:sz="0" w:space="0" w:color="auto"/>
        <w:bottom w:val="none" w:sz="0" w:space="0" w:color="auto"/>
        <w:right w:val="none" w:sz="0" w:space="0" w:color="auto"/>
      </w:divBdr>
    </w:div>
    <w:div w:id="399912852">
      <w:bodyDiv w:val="1"/>
      <w:marLeft w:val="0"/>
      <w:marRight w:val="0"/>
      <w:marTop w:val="0"/>
      <w:marBottom w:val="0"/>
      <w:divBdr>
        <w:top w:val="none" w:sz="0" w:space="0" w:color="auto"/>
        <w:left w:val="none" w:sz="0" w:space="0" w:color="auto"/>
        <w:bottom w:val="none" w:sz="0" w:space="0" w:color="auto"/>
        <w:right w:val="none" w:sz="0" w:space="0" w:color="auto"/>
      </w:divBdr>
    </w:div>
    <w:div w:id="486945593">
      <w:bodyDiv w:val="1"/>
      <w:marLeft w:val="0"/>
      <w:marRight w:val="0"/>
      <w:marTop w:val="0"/>
      <w:marBottom w:val="0"/>
      <w:divBdr>
        <w:top w:val="none" w:sz="0" w:space="0" w:color="auto"/>
        <w:left w:val="none" w:sz="0" w:space="0" w:color="auto"/>
        <w:bottom w:val="none" w:sz="0" w:space="0" w:color="auto"/>
        <w:right w:val="none" w:sz="0" w:space="0" w:color="auto"/>
      </w:divBdr>
    </w:div>
    <w:div w:id="512450297">
      <w:bodyDiv w:val="1"/>
      <w:marLeft w:val="0"/>
      <w:marRight w:val="0"/>
      <w:marTop w:val="0"/>
      <w:marBottom w:val="0"/>
      <w:divBdr>
        <w:top w:val="none" w:sz="0" w:space="0" w:color="auto"/>
        <w:left w:val="none" w:sz="0" w:space="0" w:color="auto"/>
        <w:bottom w:val="none" w:sz="0" w:space="0" w:color="auto"/>
        <w:right w:val="none" w:sz="0" w:space="0" w:color="auto"/>
      </w:divBdr>
    </w:div>
    <w:div w:id="537819837">
      <w:bodyDiv w:val="1"/>
      <w:marLeft w:val="0"/>
      <w:marRight w:val="0"/>
      <w:marTop w:val="0"/>
      <w:marBottom w:val="0"/>
      <w:divBdr>
        <w:top w:val="none" w:sz="0" w:space="0" w:color="auto"/>
        <w:left w:val="none" w:sz="0" w:space="0" w:color="auto"/>
        <w:bottom w:val="none" w:sz="0" w:space="0" w:color="auto"/>
        <w:right w:val="none" w:sz="0" w:space="0" w:color="auto"/>
      </w:divBdr>
    </w:div>
    <w:div w:id="564099126">
      <w:bodyDiv w:val="1"/>
      <w:marLeft w:val="0"/>
      <w:marRight w:val="0"/>
      <w:marTop w:val="0"/>
      <w:marBottom w:val="0"/>
      <w:divBdr>
        <w:top w:val="none" w:sz="0" w:space="0" w:color="auto"/>
        <w:left w:val="none" w:sz="0" w:space="0" w:color="auto"/>
        <w:bottom w:val="none" w:sz="0" w:space="0" w:color="auto"/>
        <w:right w:val="none" w:sz="0" w:space="0" w:color="auto"/>
      </w:divBdr>
    </w:div>
    <w:div w:id="598375165">
      <w:bodyDiv w:val="1"/>
      <w:marLeft w:val="0"/>
      <w:marRight w:val="0"/>
      <w:marTop w:val="0"/>
      <w:marBottom w:val="0"/>
      <w:divBdr>
        <w:top w:val="none" w:sz="0" w:space="0" w:color="auto"/>
        <w:left w:val="none" w:sz="0" w:space="0" w:color="auto"/>
        <w:bottom w:val="none" w:sz="0" w:space="0" w:color="auto"/>
        <w:right w:val="none" w:sz="0" w:space="0" w:color="auto"/>
      </w:divBdr>
    </w:div>
    <w:div w:id="667437762">
      <w:bodyDiv w:val="1"/>
      <w:marLeft w:val="0"/>
      <w:marRight w:val="0"/>
      <w:marTop w:val="0"/>
      <w:marBottom w:val="0"/>
      <w:divBdr>
        <w:top w:val="none" w:sz="0" w:space="0" w:color="auto"/>
        <w:left w:val="none" w:sz="0" w:space="0" w:color="auto"/>
        <w:bottom w:val="none" w:sz="0" w:space="0" w:color="auto"/>
        <w:right w:val="none" w:sz="0" w:space="0" w:color="auto"/>
      </w:divBdr>
    </w:div>
    <w:div w:id="696352226">
      <w:bodyDiv w:val="1"/>
      <w:marLeft w:val="0"/>
      <w:marRight w:val="0"/>
      <w:marTop w:val="0"/>
      <w:marBottom w:val="0"/>
      <w:divBdr>
        <w:top w:val="none" w:sz="0" w:space="0" w:color="auto"/>
        <w:left w:val="none" w:sz="0" w:space="0" w:color="auto"/>
        <w:bottom w:val="none" w:sz="0" w:space="0" w:color="auto"/>
        <w:right w:val="none" w:sz="0" w:space="0" w:color="auto"/>
      </w:divBdr>
    </w:div>
    <w:div w:id="725757568">
      <w:bodyDiv w:val="1"/>
      <w:marLeft w:val="0"/>
      <w:marRight w:val="0"/>
      <w:marTop w:val="0"/>
      <w:marBottom w:val="0"/>
      <w:divBdr>
        <w:top w:val="none" w:sz="0" w:space="0" w:color="auto"/>
        <w:left w:val="none" w:sz="0" w:space="0" w:color="auto"/>
        <w:bottom w:val="none" w:sz="0" w:space="0" w:color="auto"/>
        <w:right w:val="none" w:sz="0" w:space="0" w:color="auto"/>
      </w:divBdr>
    </w:div>
    <w:div w:id="805969262">
      <w:bodyDiv w:val="1"/>
      <w:marLeft w:val="0"/>
      <w:marRight w:val="0"/>
      <w:marTop w:val="0"/>
      <w:marBottom w:val="0"/>
      <w:divBdr>
        <w:top w:val="none" w:sz="0" w:space="0" w:color="auto"/>
        <w:left w:val="none" w:sz="0" w:space="0" w:color="auto"/>
        <w:bottom w:val="none" w:sz="0" w:space="0" w:color="auto"/>
        <w:right w:val="none" w:sz="0" w:space="0" w:color="auto"/>
      </w:divBdr>
    </w:div>
    <w:div w:id="809978579">
      <w:bodyDiv w:val="1"/>
      <w:marLeft w:val="0"/>
      <w:marRight w:val="0"/>
      <w:marTop w:val="0"/>
      <w:marBottom w:val="0"/>
      <w:divBdr>
        <w:top w:val="none" w:sz="0" w:space="0" w:color="auto"/>
        <w:left w:val="none" w:sz="0" w:space="0" w:color="auto"/>
        <w:bottom w:val="none" w:sz="0" w:space="0" w:color="auto"/>
        <w:right w:val="none" w:sz="0" w:space="0" w:color="auto"/>
      </w:divBdr>
    </w:div>
    <w:div w:id="810368634">
      <w:bodyDiv w:val="1"/>
      <w:marLeft w:val="0"/>
      <w:marRight w:val="0"/>
      <w:marTop w:val="0"/>
      <w:marBottom w:val="0"/>
      <w:divBdr>
        <w:top w:val="none" w:sz="0" w:space="0" w:color="auto"/>
        <w:left w:val="none" w:sz="0" w:space="0" w:color="auto"/>
        <w:bottom w:val="none" w:sz="0" w:space="0" w:color="auto"/>
        <w:right w:val="none" w:sz="0" w:space="0" w:color="auto"/>
      </w:divBdr>
    </w:div>
    <w:div w:id="810636428">
      <w:bodyDiv w:val="1"/>
      <w:marLeft w:val="0"/>
      <w:marRight w:val="0"/>
      <w:marTop w:val="0"/>
      <w:marBottom w:val="0"/>
      <w:divBdr>
        <w:top w:val="none" w:sz="0" w:space="0" w:color="auto"/>
        <w:left w:val="none" w:sz="0" w:space="0" w:color="auto"/>
        <w:bottom w:val="none" w:sz="0" w:space="0" w:color="auto"/>
        <w:right w:val="none" w:sz="0" w:space="0" w:color="auto"/>
      </w:divBdr>
    </w:div>
    <w:div w:id="837580330">
      <w:bodyDiv w:val="1"/>
      <w:marLeft w:val="0"/>
      <w:marRight w:val="0"/>
      <w:marTop w:val="0"/>
      <w:marBottom w:val="0"/>
      <w:divBdr>
        <w:top w:val="none" w:sz="0" w:space="0" w:color="auto"/>
        <w:left w:val="none" w:sz="0" w:space="0" w:color="auto"/>
        <w:bottom w:val="none" w:sz="0" w:space="0" w:color="auto"/>
        <w:right w:val="none" w:sz="0" w:space="0" w:color="auto"/>
      </w:divBdr>
    </w:div>
    <w:div w:id="885995414">
      <w:bodyDiv w:val="1"/>
      <w:marLeft w:val="0"/>
      <w:marRight w:val="0"/>
      <w:marTop w:val="0"/>
      <w:marBottom w:val="0"/>
      <w:divBdr>
        <w:top w:val="none" w:sz="0" w:space="0" w:color="auto"/>
        <w:left w:val="none" w:sz="0" w:space="0" w:color="auto"/>
        <w:bottom w:val="none" w:sz="0" w:space="0" w:color="auto"/>
        <w:right w:val="none" w:sz="0" w:space="0" w:color="auto"/>
      </w:divBdr>
    </w:div>
    <w:div w:id="901915118">
      <w:bodyDiv w:val="1"/>
      <w:marLeft w:val="0"/>
      <w:marRight w:val="0"/>
      <w:marTop w:val="0"/>
      <w:marBottom w:val="0"/>
      <w:divBdr>
        <w:top w:val="none" w:sz="0" w:space="0" w:color="auto"/>
        <w:left w:val="none" w:sz="0" w:space="0" w:color="auto"/>
        <w:bottom w:val="none" w:sz="0" w:space="0" w:color="auto"/>
        <w:right w:val="none" w:sz="0" w:space="0" w:color="auto"/>
      </w:divBdr>
    </w:div>
    <w:div w:id="952250353">
      <w:bodyDiv w:val="1"/>
      <w:marLeft w:val="0"/>
      <w:marRight w:val="0"/>
      <w:marTop w:val="0"/>
      <w:marBottom w:val="0"/>
      <w:divBdr>
        <w:top w:val="none" w:sz="0" w:space="0" w:color="auto"/>
        <w:left w:val="none" w:sz="0" w:space="0" w:color="auto"/>
        <w:bottom w:val="none" w:sz="0" w:space="0" w:color="auto"/>
        <w:right w:val="none" w:sz="0" w:space="0" w:color="auto"/>
      </w:divBdr>
    </w:div>
    <w:div w:id="1042096657">
      <w:bodyDiv w:val="1"/>
      <w:marLeft w:val="0"/>
      <w:marRight w:val="0"/>
      <w:marTop w:val="0"/>
      <w:marBottom w:val="0"/>
      <w:divBdr>
        <w:top w:val="none" w:sz="0" w:space="0" w:color="auto"/>
        <w:left w:val="none" w:sz="0" w:space="0" w:color="auto"/>
        <w:bottom w:val="none" w:sz="0" w:space="0" w:color="auto"/>
        <w:right w:val="none" w:sz="0" w:space="0" w:color="auto"/>
      </w:divBdr>
    </w:div>
    <w:div w:id="1047145562">
      <w:bodyDiv w:val="1"/>
      <w:marLeft w:val="0"/>
      <w:marRight w:val="0"/>
      <w:marTop w:val="0"/>
      <w:marBottom w:val="0"/>
      <w:divBdr>
        <w:top w:val="none" w:sz="0" w:space="0" w:color="auto"/>
        <w:left w:val="none" w:sz="0" w:space="0" w:color="auto"/>
        <w:bottom w:val="none" w:sz="0" w:space="0" w:color="auto"/>
        <w:right w:val="none" w:sz="0" w:space="0" w:color="auto"/>
      </w:divBdr>
    </w:div>
    <w:div w:id="1060396684">
      <w:bodyDiv w:val="1"/>
      <w:marLeft w:val="0"/>
      <w:marRight w:val="0"/>
      <w:marTop w:val="0"/>
      <w:marBottom w:val="0"/>
      <w:divBdr>
        <w:top w:val="none" w:sz="0" w:space="0" w:color="auto"/>
        <w:left w:val="none" w:sz="0" w:space="0" w:color="auto"/>
        <w:bottom w:val="none" w:sz="0" w:space="0" w:color="auto"/>
        <w:right w:val="none" w:sz="0" w:space="0" w:color="auto"/>
      </w:divBdr>
    </w:div>
    <w:div w:id="1076632063">
      <w:bodyDiv w:val="1"/>
      <w:marLeft w:val="0"/>
      <w:marRight w:val="0"/>
      <w:marTop w:val="0"/>
      <w:marBottom w:val="0"/>
      <w:divBdr>
        <w:top w:val="none" w:sz="0" w:space="0" w:color="auto"/>
        <w:left w:val="none" w:sz="0" w:space="0" w:color="auto"/>
        <w:bottom w:val="none" w:sz="0" w:space="0" w:color="auto"/>
        <w:right w:val="none" w:sz="0" w:space="0" w:color="auto"/>
      </w:divBdr>
    </w:div>
    <w:div w:id="1102726259">
      <w:bodyDiv w:val="1"/>
      <w:marLeft w:val="0"/>
      <w:marRight w:val="0"/>
      <w:marTop w:val="0"/>
      <w:marBottom w:val="0"/>
      <w:divBdr>
        <w:top w:val="none" w:sz="0" w:space="0" w:color="auto"/>
        <w:left w:val="none" w:sz="0" w:space="0" w:color="auto"/>
        <w:bottom w:val="none" w:sz="0" w:space="0" w:color="auto"/>
        <w:right w:val="none" w:sz="0" w:space="0" w:color="auto"/>
      </w:divBdr>
    </w:div>
    <w:div w:id="1102998234">
      <w:bodyDiv w:val="1"/>
      <w:marLeft w:val="0"/>
      <w:marRight w:val="0"/>
      <w:marTop w:val="0"/>
      <w:marBottom w:val="0"/>
      <w:divBdr>
        <w:top w:val="none" w:sz="0" w:space="0" w:color="auto"/>
        <w:left w:val="none" w:sz="0" w:space="0" w:color="auto"/>
        <w:bottom w:val="none" w:sz="0" w:space="0" w:color="auto"/>
        <w:right w:val="none" w:sz="0" w:space="0" w:color="auto"/>
      </w:divBdr>
    </w:div>
    <w:div w:id="1169180038">
      <w:bodyDiv w:val="1"/>
      <w:marLeft w:val="0"/>
      <w:marRight w:val="0"/>
      <w:marTop w:val="0"/>
      <w:marBottom w:val="0"/>
      <w:divBdr>
        <w:top w:val="none" w:sz="0" w:space="0" w:color="auto"/>
        <w:left w:val="none" w:sz="0" w:space="0" w:color="auto"/>
        <w:bottom w:val="none" w:sz="0" w:space="0" w:color="auto"/>
        <w:right w:val="none" w:sz="0" w:space="0" w:color="auto"/>
      </w:divBdr>
    </w:div>
    <w:div w:id="1217544808">
      <w:bodyDiv w:val="1"/>
      <w:marLeft w:val="0"/>
      <w:marRight w:val="0"/>
      <w:marTop w:val="0"/>
      <w:marBottom w:val="0"/>
      <w:divBdr>
        <w:top w:val="none" w:sz="0" w:space="0" w:color="auto"/>
        <w:left w:val="none" w:sz="0" w:space="0" w:color="auto"/>
        <w:bottom w:val="none" w:sz="0" w:space="0" w:color="auto"/>
        <w:right w:val="none" w:sz="0" w:space="0" w:color="auto"/>
      </w:divBdr>
    </w:div>
    <w:div w:id="1299602501">
      <w:bodyDiv w:val="1"/>
      <w:marLeft w:val="0"/>
      <w:marRight w:val="0"/>
      <w:marTop w:val="0"/>
      <w:marBottom w:val="0"/>
      <w:divBdr>
        <w:top w:val="none" w:sz="0" w:space="0" w:color="auto"/>
        <w:left w:val="none" w:sz="0" w:space="0" w:color="auto"/>
        <w:bottom w:val="none" w:sz="0" w:space="0" w:color="auto"/>
        <w:right w:val="none" w:sz="0" w:space="0" w:color="auto"/>
      </w:divBdr>
    </w:div>
    <w:div w:id="1309480687">
      <w:bodyDiv w:val="1"/>
      <w:marLeft w:val="0"/>
      <w:marRight w:val="0"/>
      <w:marTop w:val="0"/>
      <w:marBottom w:val="0"/>
      <w:divBdr>
        <w:top w:val="none" w:sz="0" w:space="0" w:color="auto"/>
        <w:left w:val="none" w:sz="0" w:space="0" w:color="auto"/>
        <w:bottom w:val="none" w:sz="0" w:space="0" w:color="auto"/>
        <w:right w:val="none" w:sz="0" w:space="0" w:color="auto"/>
      </w:divBdr>
    </w:div>
    <w:div w:id="1324818955">
      <w:bodyDiv w:val="1"/>
      <w:marLeft w:val="0"/>
      <w:marRight w:val="0"/>
      <w:marTop w:val="0"/>
      <w:marBottom w:val="0"/>
      <w:divBdr>
        <w:top w:val="none" w:sz="0" w:space="0" w:color="auto"/>
        <w:left w:val="none" w:sz="0" w:space="0" w:color="auto"/>
        <w:bottom w:val="none" w:sz="0" w:space="0" w:color="auto"/>
        <w:right w:val="none" w:sz="0" w:space="0" w:color="auto"/>
      </w:divBdr>
    </w:div>
    <w:div w:id="1329478753">
      <w:bodyDiv w:val="1"/>
      <w:marLeft w:val="0"/>
      <w:marRight w:val="0"/>
      <w:marTop w:val="0"/>
      <w:marBottom w:val="0"/>
      <w:divBdr>
        <w:top w:val="none" w:sz="0" w:space="0" w:color="auto"/>
        <w:left w:val="none" w:sz="0" w:space="0" w:color="auto"/>
        <w:bottom w:val="none" w:sz="0" w:space="0" w:color="auto"/>
        <w:right w:val="none" w:sz="0" w:space="0" w:color="auto"/>
      </w:divBdr>
    </w:div>
    <w:div w:id="1375076368">
      <w:bodyDiv w:val="1"/>
      <w:marLeft w:val="0"/>
      <w:marRight w:val="0"/>
      <w:marTop w:val="0"/>
      <w:marBottom w:val="0"/>
      <w:divBdr>
        <w:top w:val="none" w:sz="0" w:space="0" w:color="auto"/>
        <w:left w:val="none" w:sz="0" w:space="0" w:color="auto"/>
        <w:bottom w:val="none" w:sz="0" w:space="0" w:color="auto"/>
        <w:right w:val="none" w:sz="0" w:space="0" w:color="auto"/>
      </w:divBdr>
    </w:div>
    <w:div w:id="1376009063">
      <w:bodyDiv w:val="1"/>
      <w:marLeft w:val="0"/>
      <w:marRight w:val="0"/>
      <w:marTop w:val="0"/>
      <w:marBottom w:val="0"/>
      <w:divBdr>
        <w:top w:val="none" w:sz="0" w:space="0" w:color="auto"/>
        <w:left w:val="none" w:sz="0" w:space="0" w:color="auto"/>
        <w:bottom w:val="none" w:sz="0" w:space="0" w:color="auto"/>
        <w:right w:val="none" w:sz="0" w:space="0" w:color="auto"/>
      </w:divBdr>
    </w:div>
    <w:div w:id="1466848150">
      <w:bodyDiv w:val="1"/>
      <w:marLeft w:val="0"/>
      <w:marRight w:val="0"/>
      <w:marTop w:val="0"/>
      <w:marBottom w:val="0"/>
      <w:divBdr>
        <w:top w:val="none" w:sz="0" w:space="0" w:color="auto"/>
        <w:left w:val="none" w:sz="0" w:space="0" w:color="auto"/>
        <w:bottom w:val="none" w:sz="0" w:space="0" w:color="auto"/>
        <w:right w:val="none" w:sz="0" w:space="0" w:color="auto"/>
      </w:divBdr>
    </w:div>
    <w:div w:id="1471553076">
      <w:bodyDiv w:val="1"/>
      <w:marLeft w:val="0"/>
      <w:marRight w:val="0"/>
      <w:marTop w:val="0"/>
      <w:marBottom w:val="0"/>
      <w:divBdr>
        <w:top w:val="none" w:sz="0" w:space="0" w:color="auto"/>
        <w:left w:val="none" w:sz="0" w:space="0" w:color="auto"/>
        <w:bottom w:val="none" w:sz="0" w:space="0" w:color="auto"/>
        <w:right w:val="none" w:sz="0" w:space="0" w:color="auto"/>
      </w:divBdr>
    </w:div>
    <w:div w:id="1474516748">
      <w:bodyDiv w:val="1"/>
      <w:marLeft w:val="0"/>
      <w:marRight w:val="0"/>
      <w:marTop w:val="0"/>
      <w:marBottom w:val="0"/>
      <w:divBdr>
        <w:top w:val="none" w:sz="0" w:space="0" w:color="auto"/>
        <w:left w:val="none" w:sz="0" w:space="0" w:color="auto"/>
        <w:bottom w:val="none" w:sz="0" w:space="0" w:color="auto"/>
        <w:right w:val="none" w:sz="0" w:space="0" w:color="auto"/>
      </w:divBdr>
    </w:div>
    <w:div w:id="1491825448">
      <w:bodyDiv w:val="1"/>
      <w:marLeft w:val="0"/>
      <w:marRight w:val="0"/>
      <w:marTop w:val="0"/>
      <w:marBottom w:val="0"/>
      <w:divBdr>
        <w:top w:val="none" w:sz="0" w:space="0" w:color="auto"/>
        <w:left w:val="none" w:sz="0" w:space="0" w:color="auto"/>
        <w:bottom w:val="none" w:sz="0" w:space="0" w:color="auto"/>
        <w:right w:val="none" w:sz="0" w:space="0" w:color="auto"/>
      </w:divBdr>
    </w:div>
    <w:div w:id="1515729814">
      <w:bodyDiv w:val="1"/>
      <w:marLeft w:val="0"/>
      <w:marRight w:val="0"/>
      <w:marTop w:val="0"/>
      <w:marBottom w:val="0"/>
      <w:divBdr>
        <w:top w:val="none" w:sz="0" w:space="0" w:color="auto"/>
        <w:left w:val="none" w:sz="0" w:space="0" w:color="auto"/>
        <w:bottom w:val="none" w:sz="0" w:space="0" w:color="auto"/>
        <w:right w:val="none" w:sz="0" w:space="0" w:color="auto"/>
      </w:divBdr>
    </w:div>
    <w:div w:id="1568952025">
      <w:bodyDiv w:val="1"/>
      <w:marLeft w:val="0"/>
      <w:marRight w:val="0"/>
      <w:marTop w:val="0"/>
      <w:marBottom w:val="0"/>
      <w:divBdr>
        <w:top w:val="none" w:sz="0" w:space="0" w:color="auto"/>
        <w:left w:val="none" w:sz="0" w:space="0" w:color="auto"/>
        <w:bottom w:val="none" w:sz="0" w:space="0" w:color="auto"/>
        <w:right w:val="none" w:sz="0" w:space="0" w:color="auto"/>
      </w:divBdr>
    </w:div>
    <w:div w:id="1692802668">
      <w:bodyDiv w:val="1"/>
      <w:marLeft w:val="0"/>
      <w:marRight w:val="0"/>
      <w:marTop w:val="0"/>
      <w:marBottom w:val="0"/>
      <w:divBdr>
        <w:top w:val="none" w:sz="0" w:space="0" w:color="auto"/>
        <w:left w:val="none" w:sz="0" w:space="0" w:color="auto"/>
        <w:bottom w:val="none" w:sz="0" w:space="0" w:color="auto"/>
        <w:right w:val="none" w:sz="0" w:space="0" w:color="auto"/>
      </w:divBdr>
    </w:div>
    <w:div w:id="1750888161">
      <w:bodyDiv w:val="1"/>
      <w:marLeft w:val="0"/>
      <w:marRight w:val="0"/>
      <w:marTop w:val="0"/>
      <w:marBottom w:val="0"/>
      <w:divBdr>
        <w:top w:val="none" w:sz="0" w:space="0" w:color="auto"/>
        <w:left w:val="none" w:sz="0" w:space="0" w:color="auto"/>
        <w:bottom w:val="none" w:sz="0" w:space="0" w:color="auto"/>
        <w:right w:val="none" w:sz="0" w:space="0" w:color="auto"/>
      </w:divBdr>
    </w:div>
    <w:div w:id="1823352081">
      <w:bodyDiv w:val="1"/>
      <w:marLeft w:val="0"/>
      <w:marRight w:val="0"/>
      <w:marTop w:val="0"/>
      <w:marBottom w:val="0"/>
      <w:divBdr>
        <w:top w:val="none" w:sz="0" w:space="0" w:color="auto"/>
        <w:left w:val="none" w:sz="0" w:space="0" w:color="auto"/>
        <w:bottom w:val="none" w:sz="0" w:space="0" w:color="auto"/>
        <w:right w:val="none" w:sz="0" w:space="0" w:color="auto"/>
      </w:divBdr>
    </w:div>
    <w:div w:id="1870609207">
      <w:bodyDiv w:val="1"/>
      <w:marLeft w:val="0"/>
      <w:marRight w:val="0"/>
      <w:marTop w:val="0"/>
      <w:marBottom w:val="0"/>
      <w:divBdr>
        <w:top w:val="none" w:sz="0" w:space="0" w:color="auto"/>
        <w:left w:val="none" w:sz="0" w:space="0" w:color="auto"/>
        <w:bottom w:val="none" w:sz="0" w:space="0" w:color="auto"/>
        <w:right w:val="none" w:sz="0" w:space="0" w:color="auto"/>
      </w:divBdr>
    </w:div>
    <w:div w:id="1885408897">
      <w:bodyDiv w:val="1"/>
      <w:marLeft w:val="0"/>
      <w:marRight w:val="0"/>
      <w:marTop w:val="0"/>
      <w:marBottom w:val="0"/>
      <w:divBdr>
        <w:top w:val="none" w:sz="0" w:space="0" w:color="auto"/>
        <w:left w:val="none" w:sz="0" w:space="0" w:color="auto"/>
        <w:bottom w:val="none" w:sz="0" w:space="0" w:color="auto"/>
        <w:right w:val="none" w:sz="0" w:space="0" w:color="auto"/>
      </w:divBdr>
    </w:div>
    <w:div w:id="1913393782">
      <w:bodyDiv w:val="1"/>
      <w:marLeft w:val="0"/>
      <w:marRight w:val="0"/>
      <w:marTop w:val="0"/>
      <w:marBottom w:val="0"/>
      <w:divBdr>
        <w:top w:val="none" w:sz="0" w:space="0" w:color="auto"/>
        <w:left w:val="none" w:sz="0" w:space="0" w:color="auto"/>
        <w:bottom w:val="none" w:sz="0" w:space="0" w:color="auto"/>
        <w:right w:val="none" w:sz="0" w:space="0" w:color="auto"/>
      </w:divBdr>
    </w:div>
    <w:div w:id="1980067673">
      <w:bodyDiv w:val="1"/>
      <w:marLeft w:val="0"/>
      <w:marRight w:val="0"/>
      <w:marTop w:val="0"/>
      <w:marBottom w:val="0"/>
      <w:divBdr>
        <w:top w:val="none" w:sz="0" w:space="0" w:color="auto"/>
        <w:left w:val="none" w:sz="0" w:space="0" w:color="auto"/>
        <w:bottom w:val="none" w:sz="0" w:space="0" w:color="auto"/>
        <w:right w:val="none" w:sz="0" w:space="0" w:color="auto"/>
      </w:divBdr>
    </w:div>
    <w:div w:id="2006667966">
      <w:bodyDiv w:val="1"/>
      <w:marLeft w:val="0"/>
      <w:marRight w:val="0"/>
      <w:marTop w:val="0"/>
      <w:marBottom w:val="0"/>
      <w:divBdr>
        <w:top w:val="none" w:sz="0" w:space="0" w:color="auto"/>
        <w:left w:val="none" w:sz="0" w:space="0" w:color="auto"/>
        <w:bottom w:val="none" w:sz="0" w:space="0" w:color="auto"/>
        <w:right w:val="none" w:sz="0" w:space="0" w:color="auto"/>
      </w:divBdr>
    </w:div>
    <w:div w:id="2068796974">
      <w:bodyDiv w:val="1"/>
      <w:marLeft w:val="0"/>
      <w:marRight w:val="0"/>
      <w:marTop w:val="0"/>
      <w:marBottom w:val="0"/>
      <w:divBdr>
        <w:top w:val="none" w:sz="0" w:space="0" w:color="auto"/>
        <w:left w:val="none" w:sz="0" w:space="0" w:color="auto"/>
        <w:bottom w:val="none" w:sz="0" w:space="0" w:color="auto"/>
        <w:right w:val="none" w:sz="0" w:space="0" w:color="auto"/>
      </w:divBdr>
    </w:div>
    <w:div w:id="2074808618">
      <w:bodyDiv w:val="1"/>
      <w:marLeft w:val="0"/>
      <w:marRight w:val="0"/>
      <w:marTop w:val="0"/>
      <w:marBottom w:val="0"/>
      <w:divBdr>
        <w:top w:val="none" w:sz="0" w:space="0" w:color="auto"/>
        <w:left w:val="none" w:sz="0" w:space="0" w:color="auto"/>
        <w:bottom w:val="none" w:sz="0" w:space="0" w:color="auto"/>
        <w:right w:val="none" w:sz="0" w:space="0" w:color="auto"/>
      </w:divBdr>
    </w:div>
    <w:div w:id="21143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hhs.mt.gov/qad/Licensure/HealthCareFacilityLicensure/lbfacilityapplications/group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phhs.mt.gov/qad/Licensure/HealthCareFacilityLicensure/lbfacilityapplications/grouphom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F9185-AF8E-4F06-A9B4-84382914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State of Montana</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DPHHS</dc:creator>
  <cp:lastModifiedBy>Galle, Stephanie</cp:lastModifiedBy>
  <cp:revision>2</cp:revision>
  <cp:lastPrinted>2016-05-10T22:38:00Z</cp:lastPrinted>
  <dcterms:created xsi:type="dcterms:W3CDTF">2023-06-20T20:24:00Z</dcterms:created>
  <dcterms:modified xsi:type="dcterms:W3CDTF">2023-06-20T20:24:00Z</dcterms:modified>
</cp:coreProperties>
</file>