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C0C1" w14:textId="77777777" w:rsidR="00241B76" w:rsidRPr="00241B76" w:rsidRDefault="00241B76" w:rsidP="00487848">
      <w:pPr>
        <w:rPr>
          <w:rFonts w:asciiTheme="minorHAnsi" w:hAnsiTheme="minorHAnsi" w:cstheme="minorHAnsi"/>
          <w:lang w:val="en"/>
        </w:rPr>
      </w:pPr>
    </w:p>
    <w:p w14:paraId="29B993F7" w14:textId="77777777" w:rsidR="00722EE2" w:rsidRPr="00567CA9" w:rsidRDefault="00722EE2" w:rsidP="002F2750">
      <w:pPr>
        <w:sectPr w:rsidR="00722EE2" w:rsidRPr="00567CA9" w:rsidSect="0019523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titlePg/>
          <w:docGrid w:linePitch="360"/>
        </w:sectPr>
      </w:pPr>
    </w:p>
    <w:p w14:paraId="61416DE8" w14:textId="037E9C1A" w:rsidR="00567CA9" w:rsidRPr="00567CA9" w:rsidRDefault="00567CA9" w:rsidP="00567CA9">
      <w:r w:rsidRPr="00567CA9">
        <w:t>Dear P</w:t>
      </w:r>
      <w:r w:rsidR="00F953FD">
        <w:t>ro</w:t>
      </w:r>
      <w:r w:rsidRPr="00567CA9">
        <w:t>spective Outdoor Behavioral Program Provider;</w:t>
      </w:r>
    </w:p>
    <w:p w14:paraId="26224702" w14:textId="77777777" w:rsidR="00567CA9" w:rsidRPr="00567CA9" w:rsidRDefault="00567CA9" w:rsidP="00567CA9"/>
    <w:p w14:paraId="0E3E603A" w14:textId="0598AABA" w:rsidR="00567CA9" w:rsidRPr="00567CA9" w:rsidRDefault="00567CA9" w:rsidP="00567CA9">
      <w:pPr>
        <w:pStyle w:val="Default"/>
        <w:rPr>
          <w:rFonts w:ascii="Times New Roman" w:hAnsi="Times New Roman" w:cs="Times New Roman"/>
        </w:rPr>
      </w:pPr>
      <w:r w:rsidRPr="00567CA9">
        <w:rPr>
          <w:rFonts w:ascii="Times New Roman" w:hAnsi="Times New Roman" w:cs="Times New Roman"/>
        </w:rPr>
        <w:t xml:space="preserve">Thank you for your interest in </w:t>
      </w:r>
      <w:proofErr w:type="spellStart"/>
      <w:proofErr w:type="gramStart"/>
      <w:r w:rsidRPr="00567CA9">
        <w:rPr>
          <w:rFonts w:ascii="Times New Roman" w:hAnsi="Times New Roman" w:cs="Times New Roman"/>
        </w:rPr>
        <w:t>a</w:t>
      </w:r>
      <w:proofErr w:type="spellEnd"/>
      <w:proofErr w:type="gramEnd"/>
      <w:r w:rsidRPr="00567CA9">
        <w:rPr>
          <w:rFonts w:ascii="Times New Roman" w:hAnsi="Times New Roman" w:cs="Times New Roman"/>
        </w:rPr>
        <w:t xml:space="preserve"> Outdoor Behavioral Program in Montana. This letter is intended to guide you through the licensing process. </w:t>
      </w:r>
      <w:r w:rsidRPr="00567CA9">
        <w:rPr>
          <w:rFonts w:ascii="Times New Roman" w:hAnsi="Times New Roman" w:cs="Times New Roman"/>
          <w:bCs/>
        </w:rPr>
        <w:t xml:space="preserve">The following items must be completed, </w:t>
      </w:r>
      <w:proofErr w:type="gramStart"/>
      <w:r w:rsidRPr="00567CA9">
        <w:rPr>
          <w:rFonts w:ascii="Times New Roman" w:hAnsi="Times New Roman" w:cs="Times New Roman"/>
          <w:bCs/>
        </w:rPr>
        <w:t>submitted</w:t>
      </w:r>
      <w:proofErr w:type="gramEnd"/>
      <w:r w:rsidRPr="00567CA9">
        <w:rPr>
          <w:rFonts w:ascii="Times New Roman" w:hAnsi="Times New Roman" w:cs="Times New Roman"/>
          <w:bCs/>
        </w:rPr>
        <w:t xml:space="preserve"> and accepted to initiate the licensing process:</w:t>
      </w:r>
    </w:p>
    <w:p w14:paraId="36A7AEA6" w14:textId="77777777" w:rsidR="00567CA9" w:rsidRPr="00567CA9" w:rsidRDefault="00567CA9" w:rsidP="00567CA9">
      <w:pPr>
        <w:pStyle w:val="Default"/>
        <w:rPr>
          <w:rFonts w:ascii="Times New Roman" w:hAnsi="Times New Roman" w:cs="Times New Roman"/>
        </w:rPr>
      </w:pPr>
    </w:p>
    <w:p w14:paraId="1FACD295" w14:textId="45ECFDE7" w:rsidR="005A5B18" w:rsidRDefault="005A5B18" w:rsidP="00567CA9">
      <w:pPr>
        <w:pStyle w:val="Default"/>
        <w:numPr>
          <w:ilvl w:val="0"/>
          <w:numId w:val="26"/>
        </w:numPr>
        <w:ind w:hanging="720"/>
        <w:rPr>
          <w:rFonts w:ascii="Times New Roman" w:hAnsi="Times New Roman" w:cs="Times New Roman"/>
        </w:rPr>
      </w:pPr>
      <w:r w:rsidRPr="005A5B18">
        <w:rPr>
          <w:rFonts w:ascii="Times New Roman" w:hAnsi="Times New Roman" w:cs="Times New Roman"/>
        </w:rPr>
        <w:t xml:space="preserve">The online licensure application portal can be located </w:t>
      </w:r>
      <w:r>
        <w:rPr>
          <w:rFonts w:ascii="Times New Roman" w:hAnsi="Times New Roman" w:cs="Times New Roman"/>
        </w:rPr>
        <w:t>at:</w:t>
      </w:r>
    </w:p>
    <w:p w14:paraId="195E2434" w14:textId="6C167B15" w:rsidR="005A5B18" w:rsidRDefault="00000000" w:rsidP="00567CA9">
      <w:pPr>
        <w:pStyle w:val="Default"/>
        <w:ind w:left="720"/>
        <w:rPr>
          <w:rFonts w:ascii="Times New Roman" w:hAnsi="Times New Roman" w:cs="Times New Roman"/>
        </w:rPr>
      </w:pPr>
      <w:hyperlink r:id="rId14" w:history="1">
        <w:r w:rsidR="005A5B18" w:rsidRPr="004E05F1">
          <w:rPr>
            <w:rStyle w:val="Hyperlink"/>
            <w:rFonts w:ascii="Times New Roman" w:hAnsi="Times New Roman" w:cs="Times New Roman"/>
          </w:rPr>
          <w:t>https://dphhs.mt.gov/qad/Licensure/HealthCareFacilityLicensure/lbfacilityapplications/lboutdoorbehavioralprogram</w:t>
        </w:r>
      </w:hyperlink>
    </w:p>
    <w:p w14:paraId="193E4495" w14:textId="007B6855" w:rsidR="00567CA9" w:rsidRPr="00567CA9" w:rsidRDefault="00567CA9" w:rsidP="00567CA9">
      <w:pPr>
        <w:pStyle w:val="Default"/>
        <w:ind w:left="720"/>
        <w:rPr>
          <w:rFonts w:ascii="Times New Roman" w:hAnsi="Times New Roman" w:cs="Times New Roman"/>
        </w:rPr>
      </w:pPr>
      <w:r w:rsidRPr="00567CA9">
        <w:rPr>
          <w:rFonts w:ascii="Times New Roman" w:hAnsi="Times New Roman" w:cs="Times New Roman"/>
        </w:rPr>
        <w:t xml:space="preserve"> </w:t>
      </w:r>
    </w:p>
    <w:p w14:paraId="04D9B7B6" w14:textId="77777777" w:rsidR="00567CA9" w:rsidRPr="00567CA9" w:rsidRDefault="00567CA9" w:rsidP="00567CA9">
      <w:pPr>
        <w:pStyle w:val="Default"/>
        <w:numPr>
          <w:ilvl w:val="0"/>
          <w:numId w:val="26"/>
        </w:numPr>
        <w:ind w:hanging="720"/>
        <w:rPr>
          <w:rFonts w:ascii="Times New Roman" w:hAnsi="Times New Roman" w:cs="Times New Roman"/>
        </w:rPr>
      </w:pPr>
      <w:r w:rsidRPr="00567CA9">
        <w:rPr>
          <w:rFonts w:ascii="Times New Roman" w:hAnsi="Times New Roman" w:cs="Times New Roman"/>
          <w:color w:val="auto"/>
        </w:rPr>
        <w:t>A floor plan of your facilities (can be hand drawn if dimensioned) indicating the size and name of all areas and rooms. Attach a copy of this floor plan to your application. Send the original floor plan for review to:</w:t>
      </w:r>
    </w:p>
    <w:p w14:paraId="2F6981B5" w14:textId="77777777" w:rsidR="00567CA9" w:rsidRPr="00567CA9" w:rsidRDefault="00567CA9" w:rsidP="00567CA9"/>
    <w:p w14:paraId="7DA1C641" w14:textId="77777777" w:rsidR="00567CA9" w:rsidRPr="00567CA9" w:rsidRDefault="00567CA9" w:rsidP="00567CA9">
      <w:pPr>
        <w:pStyle w:val="Default"/>
        <w:ind w:left="720"/>
        <w:jc w:val="center"/>
        <w:rPr>
          <w:rFonts w:ascii="Times New Roman" w:hAnsi="Times New Roman" w:cs="Times New Roman"/>
        </w:rPr>
      </w:pPr>
      <w:r w:rsidRPr="00567CA9">
        <w:rPr>
          <w:rFonts w:ascii="Times New Roman" w:hAnsi="Times New Roman" w:cs="Times New Roman"/>
        </w:rPr>
        <w:t>Brian Nelson, Construction Consultant</w:t>
      </w:r>
    </w:p>
    <w:p w14:paraId="423FB315" w14:textId="77777777" w:rsidR="00567CA9" w:rsidRPr="00567CA9" w:rsidRDefault="00567CA9" w:rsidP="00567CA9">
      <w:pPr>
        <w:pStyle w:val="Default"/>
        <w:jc w:val="center"/>
        <w:rPr>
          <w:rFonts w:ascii="Times New Roman" w:hAnsi="Times New Roman" w:cs="Times New Roman"/>
        </w:rPr>
      </w:pPr>
      <w:r w:rsidRPr="00567CA9">
        <w:rPr>
          <w:rFonts w:ascii="Times New Roman" w:hAnsi="Times New Roman" w:cs="Times New Roman"/>
        </w:rPr>
        <w:t>DPHHS/Quality Assurance Division/Licensure Bureau</w:t>
      </w:r>
    </w:p>
    <w:p w14:paraId="20C6160E" w14:textId="77777777" w:rsidR="00567CA9" w:rsidRPr="00567CA9" w:rsidRDefault="00567CA9" w:rsidP="00567CA9">
      <w:pPr>
        <w:pStyle w:val="Default"/>
        <w:jc w:val="center"/>
        <w:rPr>
          <w:rFonts w:ascii="Times New Roman" w:hAnsi="Times New Roman" w:cs="Times New Roman"/>
        </w:rPr>
      </w:pPr>
      <w:r w:rsidRPr="00567CA9">
        <w:rPr>
          <w:rFonts w:ascii="Times New Roman" w:hAnsi="Times New Roman" w:cs="Times New Roman"/>
        </w:rPr>
        <w:t>2401 Colonial Drive, PO Box 202953</w:t>
      </w:r>
    </w:p>
    <w:p w14:paraId="6A48E05D" w14:textId="77777777" w:rsidR="00567CA9" w:rsidRPr="00567CA9" w:rsidRDefault="00567CA9" w:rsidP="00567CA9">
      <w:pPr>
        <w:pStyle w:val="Default"/>
        <w:jc w:val="center"/>
        <w:rPr>
          <w:rFonts w:ascii="Times New Roman" w:hAnsi="Times New Roman" w:cs="Times New Roman"/>
        </w:rPr>
      </w:pPr>
      <w:r w:rsidRPr="00567CA9">
        <w:rPr>
          <w:rFonts w:ascii="Times New Roman" w:hAnsi="Times New Roman" w:cs="Times New Roman"/>
        </w:rPr>
        <w:t>Helena MT 59620-2953</w:t>
      </w:r>
    </w:p>
    <w:p w14:paraId="08D4425B" w14:textId="77777777" w:rsidR="00567CA9" w:rsidRPr="00567CA9" w:rsidRDefault="00000000" w:rsidP="00567CA9">
      <w:pPr>
        <w:pStyle w:val="Default"/>
        <w:jc w:val="center"/>
        <w:rPr>
          <w:rFonts w:ascii="Times New Roman" w:hAnsi="Times New Roman" w:cs="Times New Roman"/>
        </w:rPr>
      </w:pPr>
      <w:hyperlink r:id="rId15" w:history="1">
        <w:r w:rsidR="00567CA9" w:rsidRPr="00567CA9">
          <w:rPr>
            <w:rStyle w:val="Hyperlink"/>
            <w:rFonts w:ascii="Times New Roman" w:hAnsi="Times New Roman" w:cs="Times New Roman"/>
          </w:rPr>
          <w:t>Brian.Nelson@mt.gov</w:t>
        </w:r>
      </w:hyperlink>
    </w:p>
    <w:p w14:paraId="5202461E" w14:textId="77777777" w:rsidR="00567CA9" w:rsidRPr="00567CA9" w:rsidRDefault="00567CA9" w:rsidP="00567CA9">
      <w:pPr>
        <w:pStyle w:val="Default"/>
        <w:jc w:val="center"/>
        <w:rPr>
          <w:rFonts w:ascii="Times New Roman" w:hAnsi="Times New Roman" w:cs="Times New Roman"/>
        </w:rPr>
      </w:pPr>
      <w:r w:rsidRPr="00567CA9">
        <w:rPr>
          <w:rFonts w:ascii="Times New Roman" w:hAnsi="Times New Roman" w:cs="Times New Roman"/>
        </w:rPr>
        <w:t>1(406) 444-6794</w:t>
      </w:r>
    </w:p>
    <w:p w14:paraId="3C48DB6B" w14:textId="77777777" w:rsidR="00567CA9" w:rsidRPr="00567CA9" w:rsidRDefault="00567CA9" w:rsidP="00567CA9">
      <w:pPr>
        <w:pStyle w:val="Default"/>
        <w:jc w:val="center"/>
        <w:rPr>
          <w:rFonts w:ascii="Times New Roman" w:hAnsi="Times New Roman" w:cs="Times New Roman"/>
        </w:rPr>
      </w:pPr>
    </w:p>
    <w:p w14:paraId="52166EA3" w14:textId="5E1A769C" w:rsidR="00567CA9" w:rsidRPr="00567CA9" w:rsidRDefault="00567CA9" w:rsidP="00567CA9">
      <w:pPr>
        <w:pStyle w:val="Default"/>
        <w:numPr>
          <w:ilvl w:val="0"/>
          <w:numId w:val="26"/>
        </w:numPr>
        <w:ind w:hanging="720"/>
        <w:rPr>
          <w:rFonts w:ascii="Times New Roman" w:hAnsi="Times New Roman" w:cs="Times New Roman"/>
        </w:rPr>
      </w:pPr>
      <w:r w:rsidRPr="00567CA9">
        <w:rPr>
          <w:rFonts w:ascii="Times New Roman" w:hAnsi="Times New Roman" w:cs="Times New Roman"/>
        </w:rPr>
        <w:t>Documentation that the mental health center’s facilities, buildings, and homes meet all applicable state and local building and fire codes as required in ARM 37.98.1503.</w:t>
      </w:r>
    </w:p>
    <w:p w14:paraId="419F4A17" w14:textId="77777777" w:rsidR="00567CA9" w:rsidRPr="00567CA9" w:rsidRDefault="00567CA9" w:rsidP="00567CA9">
      <w:pPr>
        <w:pStyle w:val="Default"/>
        <w:ind w:left="720"/>
        <w:rPr>
          <w:rFonts w:ascii="Times New Roman" w:hAnsi="Times New Roman" w:cs="Times New Roman"/>
        </w:rPr>
      </w:pPr>
    </w:p>
    <w:p w14:paraId="16EA3D42" w14:textId="55BC180D" w:rsidR="00567CA9" w:rsidRPr="00567CA9" w:rsidRDefault="00567CA9" w:rsidP="00567CA9">
      <w:pPr>
        <w:pStyle w:val="Default"/>
        <w:numPr>
          <w:ilvl w:val="0"/>
          <w:numId w:val="26"/>
        </w:numPr>
        <w:ind w:hanging="720"/>
        <w:rPr>
          <w:rFonts w:ascii="Times New Roman" w:hAnsi="Times New Roman" w:cs="Times New Roman"/>
          <w:color w:val="auto"/>
        </w:rPr>
      </w:pPr>
      <w:r w:rsidRPr="00567CA9">
        <w:rPr>
          <w:rFonts w:ascii="Times New Roman" w:hAnsi="Times New Roman" w:cs="Times New Roman"/>
          <w:color w:val="auto"/>
        </w:rPr>
        <w:t xml:space="preserve">State Fire Marshal or designee inspection/approvals are required for license endorsement of a Residential Outdoor Behavioral Program. </w:t>
      </w:r>
      <w:r w:rsidRPr="00567CA9">
        <w:rPr>
          <w:rFonts w:ascii="Times New Roman" w:hAnsi="Times New Roman" w:cs="Times New Roman"/>
        </w:rPr>
        <w:t xml:space="preserve">Please refer to the State Fire Marshall's website at </w:t>
      </w:r>
      <w:proofErr w:type="gramStart"/>
      <w:r w:rsidRPr="00567CA9">
        <w:rPr>
          <w:rFonts w:ascii="Times New Roman" w:hAnsi="Times New Roman" w:cs="Times New Roman"/>
          <w:color w:val="0000FF"/>
        </w:rPr>
        <w:t>https://dojmt.gov/enforcement/investigations-bureau/fire-prevention/</w:t>
      </w:r>
      <w:r w:rsidRPr="00567CA9">
        <w:rPr>
          <w:rFonts w:ascii="Times New Roman" w:hAnsi="Times New Roman" w:cs="Times New Roman"/>
        </w:rPr>
        <w:t>, and</w:t>
      </w:r>
      <w:proofErr w:type="gramEnd"/>
      <w:r w:rsidRPr="00567CA9">
        <w:rPr>
          <w:rFonts w:ascii="Times New Roman" w:hAnsi="Times New Roman" w:cs="Times New Roman"/>
        </w:rPr>
        <w:t xml:space="preserve"> contact the Fire Marshal for your area to determine who will conduct your fire inspection.</w:t>
      </w:r>
    </w:p>
    <w:p w14:paraId="333CCBD8" w14:textId="77777777" w:rsidR="00567CA9" w:rsidRPr="00567CA9" w:rsidRDefault="00567CA9" w:rsidP="00567CA9">
      <w:pPr>
        <w:autoSpaceDE w:val="0"/>
        <w:autoSpaceDN w:val="0"/>
        <w:adjustRightInd w:val="0"/>
        <w:rPr>
          <w:color w:val="000000"/>
        </w:rPr>
      </w:pPr>
    </w:p>
    <w:p w14:paraId="3E64E028" w14:textId="77777777" w:rsidR="00567CA9" w:rsidRPr="00567CA9" w:rsidRDefault="00567CA9" w:rsidP="00567CA9">
      <w:pPr>
        <w:pStyle w:val="Default"/>
        <w:numPr>
          <w:ilvl w:val="0"/>
          <w:numId w:val="26"/>
        </w:numPr>
        <w:ind w:hanging="720"/>
        <w:rPr>
          <w:rFonts w:ascii="Times New Roman" w:hAnsi="Times New Roman" w:cs="Times New Roman"/>
        </w:rPr>
      </w:pPr>
      <w:r w:rsidRPr="00567CA9">
        <w:rPr>
          <w:rFonts w:ascii="Times New Roman" w:hAnsi="Times New Roman" w:cs="Times New Roman"/>
        </w:rPr>
        <w:t xml:space="preserve">If the facility uses well water, please submit a copy of a Certified Laboratory Report of the well water for potability dated within the past year. Please contact your local County Health Department for assistance. </w:t>
      </w:r>
    </w:p>
    <w:p w14:paraId="3EF82B55" w14:textId="77777777" w:rsidR="00567CA9" w:rsidRPr="00567CA9" w:rsidRDefault="00567CA9" w:rsidP="00567CA9">
      <w:pPr>
        <w:autoSpaceDE w:val="0"/>
        <w:autoSpaceDN w:val="0"/>
        <w:adjustRightInd w:val="0"/>
        <w:rPr>
          <w:color w:val="000000"/>
        </w:rPr>
      </w:pPr>
    </w:p>
    <w:p w14:paraId="51A33CAF" w14:textId="77777777" w:rsidR="00567CA9" w:rsidRPr="00567CA9" w:rsidRDefault="00567CA9" w:rsidP="00567CA9">
      <w:pPr>
        <w:pStyle w:val="Default"/>
        <w:numPr>
          <w:ilvl w:val="0"/>
          <w:numId w:val="26"/>
        </w:numPr>
        <w:ind w:hanging="720"/>
        <w:rPr>
          <w:rFonts w:ascii="Times New Roman" w:hAnsi="Times New Roman" w:cs="Times New Roman"/>
        </w:rPr>
      </w:pPr>
      <w:r w:rsidRPr="00567CA9">
        <w:rPr>
          <w:rFonts w:ascii="Times New Roman" w:hAnsi="Times New Roman" w:cs="Times New Roman"/>
        </w:rPr>
        <w:t>If the facility is not on a city sewer system, please submit a copy of the local County Health Department septic system inspection. As a septic system is approved based on the number of bedrooms in a facility, the septic system inspection report must reflect the number of bedrooms (please note – number of bedrooms, not number of residents) in the facility applied for.</w:t>
      </w:r>
    </w:p>
    <w:p w14:paraId="7E5BF97C" w14:textId="77777777" w:rsidR="00567CA9" w:rsidRPr="00567CA9" w:rsidRDefault="00567CA9" w:rsidP="00567CA9">
      <w:pPr>
        <w:pStyle w:val="Default"/>
        <w:ind w:left="720"/>
        <w:rPr>
          <w:rFonts w:ascii="Times New Roman" w:hAnsi="Times New Roman" w:cs="Times New Roman"/>
        </w:rPr>
      </w:pPr>
    </w:p>
    <w:p w14:paraId="297F0A2D" w14:textId="00A7C69E" w:rsidR="00567CA9" w:rsidRPr="00567CA9" w:rsidRDefault="00567CA9" w:rsidP="00567CA9">
      <w:pPr>
        <w:pStyle w:val="Default"/>
        <w:numPr>
          <w:ilvl w:val="0"/>
          <w:numId w:val="26"/>
        </w:numPr>
        <w:ind w:hanging="720"/>
        <w:rPr>
          <w:rFonts w:ascii="Times New Roman" w:hAnsi="Times New Roman" w:cs="Times New Roman"/>
        </w:rPr>
      </w:pPr>
      <w:r w:rsidRPr="00567CA9">
        <w:rPr>
          <w:rFonts w:ascii="Times New Roman" w:hAnsi="Times New Roman" w:cs="Times New Roman"/>
          <w:color w:val="auto"/>
        </w:rPr>
        <w:t xml:space="preserve">A written policy and procedure manual for review and approval that describes all services provided in the Outdoor Behavioral Program and per ARM 37.98.102 – 37.98.1822. </w:t>
      </w:r>
    </w:p>
    <w:p w14:paraId="457F1078" w14:textId="77777777" w:rsidR="00567CA9" w:rsidRPr="00567CA9" w:rsidRDefault="00567CA9" w:rsidP="00567CA9">
      <w:pPr>
        <w:pStyle w:val="Default"/>
        <w:rPr>
          <w:rFonts w:ascii="Times New Roman" w:hAnsi="Times New Roman" w:cs="Times New Roman"/>
        </w:rPr>
      </w:pPr>
    </w:p>
    <w:p w14:paraId="16D46809" w14:textId="09E170E4" w:rsidR="00567CA9" w:rsidRPr="00567CA9" w:rsidRDefault="00567CA9" w:rsidP="00567CA9">
      <w:pPr>
        <w:pStyle w:val="Default"/>
        <w:rPr>
          <w:rFonts w:ascii="Times New Roman" w:hAnsi="Times New Roman" w:cs="Times New Roman"/>
        </w:rPr>
      </w:pPr>
    </w:p>
    <w:p w14:paraId="6DA7F231" w14:textId="77777777" w:rsidR="00567CA9" w:rsidRPr="00567CA9" w:rsidRDefault="00567CA9" w:rsidP="00567CA9">
      <w:pPr>
        <w:rPr>
          <w:b/>
          <w:bCs/>
        </w:rPr>
      </w:pPr>
      <w:r w:rsidRPr="00567CA9">
        <w:rPr>
          <w:b/>
          <w:bCs/>
        </w:rPr>
        <w:t xml:space="preserve">The following references may be located at: </w:t>
      </w:r>
      <w:hyperlink r:id="rId16" w:history="1">
        <w:r w:rsidRPr="00567CA9">
          <w:rPr>
            <w:rStyle w:val="Hyperlink"/>
            <w:b/>
            <w:bCs/>
          </w:rPr>
          <w:t>http://dphhs.mt.gov/qad/Licensure/HealthCareFacilityLicensure/LBFacilityApplications/LBOutdoorBehavioralProgram</w:t>
        </w:r>
      </w:hyperlink>
    </w:p>
    <w:p w14:paraId="5F03223B" w14:textId="77777777" w:rsidR="00567CA9" w:rsidRPr="00567CA9" w:rsidRDefault="00567CA9" w:rsidP="00567CA9">
      <w:pPr>
        <w:pStyle w:val="1"/>
        <w:numPr>
          <w:ilvl w:val="0"/>
          <w:numId w:val="0"/>
        </w:numPr>
        <w:tabs>
          <w:tab w:val="left" w:pos="-1440"/>
        </w:tabs>
        <w:rPr>
          <w:sz w:val="24"/>
        </w:rPr>
      </w:pPr>
    </w:p>
    <w:p w14:paraId="164528F2" w14:textId="77777777" w:rsidR="00567CA9" w:rsidRPr="00567CA9" w:rsidRDefault="00567CA9" w:rsidP="00567CA9">
      <w:pPr>
        <w:pStyle w:val="1"/>
        <w:numPr>
          <w:ilvl w:val="0"/>
          <w:numId w:val="0"/>
        </w:numPr>
        <w:tabs>
          <w:tab w:val="left" w:pos="-1440"/>
        </w:tabs>
        <w:rPr>
          <w:sz w:val="24"/>
        </w:rPr>
      </w:pPr>
      <w:r w:rsidRPr="00567CA9">
        <w:rPr>
          <w:sz w:val="24"/>
        </w:rPr>
        <w:t>1.</w:t>
      </w:r>
      <w:r w:rsidRPr="00567CA9">
        <w:rPr>
          <w:sz w:val="24"/>
        </w:rPr>
        <w:tab/>
        <w:t>A current license application form with explanation of fees;</w:t>
      </w:r>
    </w:p>
    <w:p w14:paraId="76409AE3" w14:textId="77777777" w:rsidR="00567CA9" w:rsidRPr="00567CA9" w:rsidRDefault="00567CA9" w:rsidP="00567CA9">
      <w:pPr>
        <w:pStyle w:val="1"/>
        <w:numPr>
          <w:ilvl w:val="0"/>
          <w:numId w:val="0"/>
        </w:numPr>
        <w:tabs>
          <w:tab w:val="left" w:pos="-1440"/>
        </w:tabs>
        <w:ind w:left="720" w:hanging="720"/>
        <w:rPr>
          <w:sz w:val="24"/>
        </w:rPr>
      </w:pPr>
      <w:r w:rsidRPr="00567CA9">
        <w:rPr>
          <w:sz w:val="24"/>
        </w:rPr>
        <w:t xml:space="preserve">2. </w:t>
      </w:r>
      <w:r w:rsidRPr="00567CA9">
        <w:rPr>
          <w:sz w:val="24"/>
        </w:rPr>
        <w:tab/>
        <w:t>Outdoor Behavioral Program Application Supplement- Staff training;</w:t>
      </w:r>
    </w:p>
    <w:p w14:paraId="2782E18A" w14:textId="77777777" w:rsidR="00567CA9" w:rsidRPr="00567CA9" w:rsidRDefault="00567CA9" w:rsidP="00567CA9">
      <w:pPr>
        <w:pStyle w:val="1"/>
        <w:numPr>
          <w:ilvl w:val="0"/>
          <w:numId w:val="0"/>
        </w:numPr>
        <w:tabs>
          <w:tab w:val="left" w:pos="-1440"/>
        </w:tabs>
        <w:rPr>
          <w:sz w:val="24"/>
        </w:rPr>
      </w:pPr>
      <w:r w:rsidRPr="00567CA9">
        <w:rPr>
          <w:sz w:val="24"/>
        </w:rPr>
        <w:t>3.</w:t>
      </w:r>
      <w:r w:rsidRPr="00567CA9">
        <w:rPr>
          <w:sz w:val="24"/>
        </w:rPr>
        <w:tab/>
        <w:t>Outdoor Behavioral Program Application Attachment;</w:t>
      </w:r>
    </w:p>
    <w:p w14:paraId="63133456" w14:textId="77777777" w:rsidR="00567CA9" w:rsidRPr="00567CA9" w:rsidRDefault="00567CA9" w:rsidP="00567CA9">
      <w:pPr>
        <w:pStyle w:val="BodyText"/>
        <w:rPr>
          <w:rFonts w:ascii="Times New Roman" w:hAnsi="Times New Roman" w:cs="Times New Roman"/>
          <w:szCs w:val="24"/>
        </w:rPr>
      </w:pPr>
      <w:r w:rsidRPr="00567CA9">
        <w:rPr>
          <w:rFonts w:ascii="Times New Roman" w:hAnsi="Times New Roman" w:cs="Times New Roman"/>
          <w:szCs w:val="24"/>
        </w:rPr>
        <w:t>4.</w:t>
      </w:r>
      <w:r w:rsidRPr="00567CA9">
        <w:rPr>
          <w:rFonts w:ascii="Times New Roman" w:hAnsi="Times New Roman" w:cs="Times New Roman"/>
          <w:szCs w:val="24"/>
        </w:rPr>
        <w:tab/>
        <w:t xml:space="preserve">Outdoor Behavioral Program Application Attachment 50-5-101 through 50-5-220 MCA; </w:t>
      </w:r>
    </w:p>
    <w:p w14:paraId="72CBB2D6" w14:textId="77777777" w:rsidR="00567CA9" w:rsidRPr="00567CA9" w:rsidRDefault="00567CA9" w:rsidP="00567CA9">
      <w:pPr>
        <w:pStyle w:val="BodyText"/>
        <w:rPr>
          <w:rFonts w:ascii="Times New Roman" w:hAnsi="Times New Roman" w:cs="Times New Roman"/>
          <w:szCs w:val="24"/>
        </w:rPr>
      </w:pPr>
      <w:r w:rsidRPr="00567CA9">
        <w:rPr>
          <w:rFonts w:ascii="Times New Roman" w:hAnsi="Times New Roman" w:cs="Times New Roman"/>
          <w:szCs w:val="24"/>
        </w:rPr>
        <w:t>5.</w:t>
      </w:r>
      <w:r w:rsidRPr="00567CA9">
        <w:rPr>
          <w:rFonts w:ascii="Times New Roman" w:hAnsi="Times New Roman" w:cs="Times New Roman"/>
          <w:szCs w:val="24"/>
        </w:rPr>
        <w:tab/>
        <w:t>Minimum Standards for Outdoor Behavioral Program Facilities, Administrative Rules of Montana (ARM 37.98.102 through 37.98.1822;</w:t>
      </w:r>
    </w:p>
    <w:p w14:paraId="0B98B5A7" w14:textId="77777777" w:rsidR="00567CA9" w:rsidRPr="00567CA9" w:rsidRDefault="00567CA9" w:rsidP="00567CA9">
      <w:r w:rsidRPr="00567CA9">
        <w:t>6.</w:t>
      </w:r>
      <w:r w:rsidRPr="00567CA9">
        <w:tab/>
        <w:t xml:space="preserve">Mandatory abuse and neglect reporting law, 41-2-201 through 41-3-203; </w:t>
      </w:r>
    </w:p>
    <w:p w14:paraId="7C7D8F85" w14:textId="77777777" w:rsidR="00567CA9" w:rsidRPr="00567CA9" w:rsidRDefault="00567CA9" w:rsidP="00567CA9">
      <w:pPr>
        <w:pStyle w:val="1"/>
        <w:numPr>
          <w:ilvl w:val="0"/>
          <w:numId w:val="0"/>
        </w:numPr>
        <w:tabs>
          <w:tab w:val="left" w:pos="-1440"/>
        </w:tabs>
        <w:ind w:left="720" w:hanging="720"/>
        <w:rPr>
          <w:sz w:val="24"/>
        </w:rPr>
      </w:pPr>
      <w:r w:rsidRPr="00567CA9">
        <w:rPr>
          <w:sz w:val="24"/>
        </w:rPr>
        <w:t>7.</w:t>
      </w:r>
      <w:r w:rsidRPr="00567CA9">
        <w:rPr>
          <w:sz w:val="24"/>
        </w:rPr>
        <w:tab/>
        <w:t xml:space="preserve">A  Personal Statements of Health for Licensure form- one needs to be completed by each direct care staff employed in your facility- /CRL-005 (Rev 3/00); </w:t>
      </w:r>
    </w:p>
    <w:p w14:paraId="77F7E8EF" w14:textId="77777777" w:rsidR="00567CA9" w:rsidRPr="00567CA9" w:rsidRDefault="00567CA9" w:rsidP="00567CA9">
      <w:pPr>
        <w:pStyle w:val="1"/>
        <w:numPr>
          <w:ilvl w:val="0"/>
          <w:numId w:val="0"/>
        </w:numPr>
        <w:tabs>
          <w:tab w:val="left" w:pos="-1440"/>
        </w:tabs>
        <w:rPr>
          <w:sz w:val="24"/>
        </w:rPr>
      </w:pPr>
      <w:r w:rsidRPr="00567CA9">
        <w:rPr>
          <w:sz w:val="24"/>
        </w:rPr>
        <w:t>8.</w:t>
      </w:r>
      <w:r w:rsidRPr="00567CA9">
        <w:rPr>
          <w:sz w:val="24"/>
        </w:rPr>
        <w:tab/>
        <w:t>Release of Driving Records (Approved form from the Division of Motor Vehicles);</w:t>
      </w:r>
    </w:p>
    <w:p w14:paraId="7CB01055" w14:textId="77777777" w:rsidR="00567CA9" w:rsidRPr="00567CA9" w:rsidRDefault="00567CA9" w:rsidP="00567CA9">
      <w:pPr>
        <w:pStyle w:val="1"/>
        <w:numPr>
          <w:ilvl w:val="0"/>
          <w:numId w:val="0"/>
        </w:numPr>
        <w:tabs>
          <w:tab w:val="left" w:pos="-1440"/>
        </w:tabs>
        <w:rPr>
          <w:sz w:val="24"/>
        </w:rPr>
      </w:pPr>
      <w:r w:rsidRPr="00567CA9">
        <w:rPr>
          <w:sz w:val="24"/>
        </w:rPr>
        <w:t>9.         Release of Information for Adult and Youth Care Facility Provider.</w:t>
      </w:r>
    </w:p>
    <w:p w14:paraId="096F824C" w14:textId="77777777" w:rsidR="00567CA9" w:rsidRPr="00567CA9" w:rsidRDefault="00567CA9" w:rsidP="00567CA9">
      <w:pPr>
        <w:rPr>
          <w:b/>
          <w:bCs/>
        </w:rPr>
      </w:pPr>
    </w:p>
    <w:p w14:paraId="3DA522FA" w14:textId="77777777" w:rsidR="00567CA9" w:rsidRPr="00567CA9" w:rsidRDefault="00567CA9" w:rsidP="00567CA9">
      <w:pPr>
        <w:rPr>
          <w:b/>
          <w:bCs/>
        </w:rPr>
      </w:pPr>
    </w:p>
    <w:p w14:paraId="033BB1B5" w14:textId="28B492F3" w:rsidR="00567CA9" w:rsidRPr="00567CA9" w:rsidRDefault="00567CA9" w:rsidP="00567CA9">
      <w:pPr>
        <w:rPr>
          <w:b/>
          <w:bCs/>
        </w:rPr>
      </w:pPr>
      <w:r w:rsidRPr="00567CA9">
        <w:rPr>
          <w:b/>
          <w:bCs/>
        </w:rPr>
        <w:t>Should you decide to file an application at this time, please note the following:</w:t>
      </w:r>
    </w:p>
    <w:p w14:paraId="241D1AE9" w14:textId="77777777" w:rsidR="00567CA9" w:rsidRPr="00567CA9" w:rsidRDefault="00567CA9" w:rsidP="00567CA9">
      <w:pPr>
        <w:rPr>
          <w:b/>
          <w:bCs/>
        </w:rPr>
      </w:pPr>
    </w:p>
    <w:p w14:paraId="0B9E324B" w14:textId="77777777" w:rsidR="00567CA9" w:rsidRPr="00567CA9" w:rsidRDefault="00567CA9" w:rsidP="00567CA9">
      <w:pPr>
        <w:spacing w:line="242" w:lineRule="auto"/>
      </w:pPr>
      <w:r w:rsidRPr="00567CA9">
        <w:t>The completion of Criminal and Child Protective Services is required for all Outdoor Behavioral Program Staff.   The completion of such checks for prospective employees is the responsibility of the provider/employer. There is a small fee for completion of each of the Criminal and noted background checks in the state of Montana.</w:t>
      </w:r>
    </w:p>
    <w:p w14:paraId="4EFC22F7" w14:textId="77777777" w:rsidR="00567CA9" w:rsidRPr="00567CA9" w:rsidRDefault="00567CA9" w:rsidP="00567CA9">
      <w:pPr>
        <w:spacing w:line="242" w:lineRule="auto"/>
      </w:pPr>
    </w:p>
    <w:p w14:paraId="39D62EA7" w14:textId="77777777" w:rsidR="00567CA9" w:rsidRPr="00567CA9" w:rsidRDefault="00567CA9" w:rsidP="00567CA9">
      <w:pPr>
        <w:spacing w:line="242" w:lineRule="auto"/>
      </w:pPr>
    </w:p>
    <w:p w14:paraId="68C89D19" w14:textId="1024C5A0" w:rsidR="00567CA9" w:rsidRPr="00567CA9" w:rsidRDefault="00567CA9" w:rsidP="00567CA9">
      <w:pPr>
        <w:spacing w:line="242" w:lineRule="auto"/>
      </w:pPr>
      <w:r w:rsidRPr="00567CA9">
        <w:t>The completion of a State of Montana Criminal Background checks can be initiated by sending signed release(s) of information to:</w:t>
      </w:r>
    </w:p>
    <w:p w14:paraId="733FBF84" w14:textId="77777777" w:rsidR="00567CA9" w:rsidRPr="00567CA9" w:rsidRDefault="00567CA9" w:rsidP="00567CA9">
      <w:pPr>
        <w:spacing w:line="242" w:lineRule="auto"/>
      </w:pPr>
    </w:p>
    <w:p w14:paraId="6FA31952" w14:textId="77777777" w:rsidR="00567CA9" w:rsidRPr="00567CA9" w:rsidRDefault="00567CA9" w:rsidP="00567CA9">
      <w:pPr>
        <w:tabs>
          <w:tab w:val="center" w:pos="4705"/>
        </w:tabs>
        <w:spacing w:line="242" w:lineRule="auto"/>
      </w:pPr>
      <w:r w:rsidRPr="00567CA9">
        <w:tab/>
        <w:t>Montana Criminal Records</w:t>
      </w:r>
    </w:p>
    <w:p w14:paraId="5F0F4E0E" w14:textId="77777777" w:rsidR="00567CA9" w:rsidRPr="00567CA9" w:rsidRDefault="00567CA9" w:rsidP="00567CA9">
      <w:pPr>
        <w:tabs>
          <w:tab w:val="center" w:pos="4705"/>
        </w:tabs>
        <w:spacing w:line="242" w:lineRule="auto"/>
      </w:pPr>
      <w:r w:rsidRPr="00567CA9">
        <w:tab/>
        <w:t>PO Box 201403</w:t>
      </w:r>
    </w:p>
    <w:p w14:paraId="6932653F" w14:textId="77777777" w:rsidR="00567CA9" w:rsidRPr="00567CA9" w:rsidRDefault="00567CA9" w:rsidP="00567CA9">
      <w:pPr>
        <w:tabs>
          <w:tab w:val="center" w:pos="4705"/>
        </w:tabs>
        <w:spacing w:line="242" w:lineRule="auto"/>
      </w:pPr>
      <w:r w:rsidRPr="00567CA9">
        <w:tab/>
        <w:t>Helena, MT 59620-1403</w:t>
      </w:r>
      <w:r w:rsidRPr="00567CA9">
        <w:tab/>
      </w:r>
      <w:r w:rsidRPr="00567CA9">
        <w:tab/>
      </w:r>
    </w:p>
    <w:p w14:paraId="4D630CE2" w14:textId="77777777" w:rsidR="00567CA9" w:rsidRPr="00567CA9" w:rsidRDefault="00567CA9" w:rsidP="00567CA9">
      <w:pPr>
        <w:spacing w:line="242" w:lineRule="auto"/>
      </w:pPr>
    </w:p>
    <w:p w14:paraId="6BF222A0" w14:textId="77777777" w:rsidR="00567CA9" w:rsidRPr="00567CA9" w:rsidRDefault="00567CA9" w:rsidP="00567CA9">
      <w:pPr>
        <w:pStyle w:val="BodyText"/>
        <w:rPr>
          <w:rFonts w:ascii="Times New Roman" w:hAnsi="Times New Roman" w:cs="Times New Roman"/>
          <w:szCs w:val="24"/>
        </w:rPr>
      </w:pPr>
      <w:r w:rsidRPr="00567CA9">
        <w:rPr>
          <w:rFonts w:ascii="Times New Roman" w:hAnsi="Times New Roman" w:cs="Times New Roman"/>
          <w:szCs w:val="24"/>
        </w:rPr>
        <w:t>The completion of driving record checks can be initiated by sending signed release(s) of information to the DMV at:</w:t>
      </w:r>
    </w:p>
    <w:p w14:paraId="43273CE0" w14:textId="77777777" w:rsidR="00567CA9" w:rsidRPr="00567CA9" w:rsidRDefault="00567CA9" w:rsidP="00567CA9">
      <w:pPr>
        <w:spacing w:line="242" w:lineRule="auto"/>
      </w:pPr>
    </w:p>
    <w:p w14:paraId="535734D1" w14:textId="77777777" w:rsidR="00567CA9" w:rsidRPr="00567CA9" w:rsidRDefault="00567CA9" w:rsidP="00567CA9">
      <w:pPr>
        <w:tabs>
          <w:tab w:val="center" w:pos="4705"/>
        </w:tabs>
        <w:spacing w:line="242" w:lineRule="auto"/>
      </w:pPr>
      <w:r w:rsidRPr="00567CA9">
        <w:tab/>
        <w:t xml:space="preserve">Montana Division of Motor Vehicles </w:t>
      </w:r>
    </w:p>
    <w:p w14:paraId="53920ECA" w14:textId="77777777" w:rsidR="00567CA9" w:rsidRPr="00567CA9" w:rsidRDefault="00567CA9" w:rsidP="00567CA9">
      <w:pPr>
        <w:tabs>
          <w:tab w:val="center" w:pos="4705"/>
        </w:tabs>
        <w:spacing w:line="242" w:lineRule="auto"/>
      </w:pPr>
      <w:r w:rsidRPr="00567CA9">
        <w:tab/>
        <w:t>PO Box 201430</w:t>
      </w:r>
    </w:p>
    <w:p w14:paraId="254E458F" w14:textId="77777777" w:rsidR="00567CA9" w:rsidRPr="00567CA9" w:rsidRDefault="00567CA9" w:rsidP="00567CA9">
      <w:pPr>
        <w:tabs>
          <w:tab w:val="center" w:pos="4705"/>
        </w:tabs>
        <w:spacing w:line="242" w:lineRule="auto"/>
      </w:pPr>
      <w:r w:rsidRPr="00567CA9">
        <w:tab/>
        <w:t>Helena, MT 59620-1430</w:t>
      </w:r>
    </w:p>
    <w:p w14:paraId="46CF4130" w14:textId="77777777" w:rsidR="00567CA9" w:rsidRPr="00567CA9" w:rsidRDefault="00567CA9" w:rsidP="00567CA9">
      <w:pPr>
        <w:tabs>
          <w:tab w:val="center" w:pos="4705"/>
        </w:tabs>
        <w:spacing w:line="242" w:lineRule="auto"/>
        <w:jc w:val="center"/>
      </w:pPr>
      <w:r w:rsidRPr="00567CA9">
        <w:t>406 444-4590</w:t>
      </w:r>
    </w:p>
    <w:p w14:paraId="180497CC" w14:textId="77777777" w:rsidR="00567CA9" w:rsidRDefault="00567CA9" w:rsidP="00567CA9">
      <w:pPr>
        <w:spacing w:line="242" w:lineRule="auto"/>
      </w:pPr>
    </w:p>
    <w:p w14:paraId="034019EC" w14:textId="77777777" w:rsidR="00567CA9" w:rsidRPr="00567CA9" w:rsidRDefault="00567CA9" w:rsidP="00567CA9">
      <w:pPr>
        <w:pStyle w:val="BodyText"/>
        <w:rPr>
          <w:rFonts w:ascii="Times New Roman" w:hAnsi="Times New Roman" w:cs="Times New Roman"/>
          <w:szCs w:val="24"/>
        </w:rPr>
      </w:pPr>
      <w:r w:rsidRPr="00567CA9">
        <w:rPr>
          <w:rFonts w:ascii="Times New Roman" w:hAnsi="Times New Roman" w:cs="Times New Roman"/>
          <w:szCs w:val="24"/>
        </w:rPr>
        <w:t xml:space="preserve">The completion of protective service background checks can be initiated by sending signed release(s) of information to: </w:t>
      </w:r>
    </w:p>
    <w:p w14:paraId="4D2F17AC" w14:textId="77777777" w:rsidR="00567CA9" w:rsidRPr="00567CA9" w:rsidRDefault="00567CA9" w:rsidP="00567CA9">
      <w:pPr>
        <w:spacing w:line="242" w:lineRule="auto"/>
      </w:pPr>
    </w:p>
    <w:p w14:paraId="22AC1062" w14:textId="77777777" w:rsidR="00567CA9" w:rsidRPr="00567CA9" w:rsidRDefault="00567CA9" w:rsidP="00567CA9">
      <w:pPr>
        <w:tabs>
          <w:tab w:val="center" w:pos="4680"/>
        </w:tabs>
        <w:jc w:val="center"/>
      </w:pPr>
      <w:r w:rsidRPr="00567CA9">
        <w:t>DPHHS/Child &amp; Family Services Division</w:t>
      </w:r>
    </w:p>
    <w:p w14:paraId="3DFD437D" w14:textId="77777777" w:rsidR="00567CA9" w:rsidRPr="00567CA9" w:rsidRDefault="00567CA9" w:rsidP="00567CA9">
      <w:pPr>
        <w:tabs>
          <w:tab w:val="center" w:pos="4680"/>
        </w:tabs>
      </w:pPr>
      <w:r w:rsidRPr="00567CA9">
        <w:lastRenderedPageBreak/>
        <w:tab/>
        <w:t>Tiffany Snook, Office Manager</w:t>
      </w:r>
    </w:p>
    <w:p w14:paraId="3812DB9E" w14:textId="77777777" w:rsidR="00567CA9" w:rsidRPr="00567CA9" w:rsidRDefault="00567CA9" w:rsidP="00567CA9">
      <w:pPr>
        <w:tabs>
          <w:tab w:val="center" w:pos="4680"/>
        </w:tabs>
      </w:pPr>
      <w:r w:rsidRPr="00567CA9">
        <w:tab/>
        <w:t>301 South Park</w:t>
      </w:r>
    </w:p>
    <w:p w14:paraId="468001A2" w14:textId="77777777" w:rsidR="00567CA9" w:rsidRPr="00567CA9" w:rsidRDefault="00567CA9" w:rsidP="00567CA9">
      <w:pPr>
        <w:tabs>
          <w:tab w:val="center" w:pos="4680"/>
        </w:tabs>
      </w:pPr>
      <w:r w:rsidRPr="00567CA9">
        <w:tab/>
        <w:t>Helena MT 59620</w:t>
      </w:r>
    </w:p>
    <w:p w14:paraId="37CB7766" w14:textId="77777777" w:rsidR="00567CA9" w:rsidRPr="00567CA9" w:rsidRDefault="00567CA9" w:rsidP="00567CA9">
      <w:pPr>
        <w:tabs>
          <w:tab w:val="center" w:pos="4680"/>
        </w:tabs>
      </w:pPr>
      <w:r w:rsidRPr="00567CA9">
        <w:tab/>
        <w:t>(406) 841-2492</w:t>
      </w:r>
    </w:p>
    <w:p w14:paraId="13B04BD7" w14:textId="77777777" w:rsidR="00567CA9" w:rsidRPr="00567CA9" w:rsidRDefault="00567CA9" w:rsidP="00567CA9">
      <w:pPr>
        <w:spacing w:line="242" w:lineRule="auto"/>
      </w:pPr>
    </w:p>
    <w:p w14:paraId="0A594261" w14:textId="77777777" w:rsidR="005A5B18" w:rsidRPr="005A5B18" w:rsidRDefault="005A5B18" w:rsidP="005A5B18">
      <w:pPr>
        <w:pStyle w:val="Default"/>
        <w:rPr>
          <w:rFonts w:ascii="Times New Roman" w:hAnsi="Times New Roman" w:cs="Times New Roman"/>
        </w:rPr>
      </w:pPr>
      <w:r w:rsidRPr="005A5B18">
        <w:rPr>
          <w:rFonts w:ascii="Times New Roman" w:hAnsi="Times New Roman" w:cs="Times New Roman"/>
        </w:rPr>
        <w:t>Upon submission of all the aforementioned information and documentation, the Licensure Bureau will schedule an onsite visit within 45 working days from the receipt and approval of the last document. You may not admit residents in your facility until you are licensed.</w:t>
      </w:r>
    </w:p>
    <w:p w14:paraId="1D5428DB" w14:textId="77777777" w:rsidR="005A5B18" w:rsidRPr="005A5B18" w:rsidRDefault="005A5B18" w:rsidP="005A5B18">
      <w:pPr>
        <w:pStyle w:val="Default"/>
        <w:rPr>
          <w:rFonts w:ascii="Times New Roman" w:hAnsi="Times New Roman" w:cs="Times New Roman"/>
        </w:rPr>
      </w:pPr>
      <w:r w:rsidRPr="005A5B18">
        <w:rPr>
          <w:rFonts w:ascii="Times New Roman" w:hAnsi="Times New Roman" w:cs="Times New Roman"/>
        </w:rPr>
        <w:t xml:space="preserve"> </w:t>
      </w:r>
    </w:p>
    <w:p w14:paraId="40B01414" w14:textId="77777777" w:rsidR="005A5B18" w:rsidRPr="005A5B18" w:rsidRDefault="005A5B18" w:rsidP="005A5B18">
      <w:pPr>
        <w:pStyle w:val="Default"/>
        <w:rPr>
          <w:rFonts w:ascii="Times New Roman" w:hAnsi="Times New Roman" w:cs="Times New Roman"/>
        </w:rPr>
      </w:pPr>
      <w:r w:rsidRPr="005A5B18">
        <w:rPr>
          <w:rFonts w:ascii="Times New Roman" w:hAnsi="Times New Roman" w:cs="Times New Roman"/>
          <w:bCs/>
        </w:rPr>
        <w:t>Statues and Rules governing Substance Use Disorder Facilities can be found at:</w:t>
      </w:r>
      <w:r w:rsidRPr="005A5B18">
        <w:rPr>
          <w:rFonts w:ascii="Times New Roman" w:hAnsi="Times New Roman" w:cs="Times New Roman"/>
        </w:rPr>
        <w:t xml:space="preserve"> </w:t>
      </w:r>
    </w:p>
    <w:p w14:paraId="7E404FA9" w14:textId="313E768E" w:rsidR="005A5B18" w:rsidRPr="005A5B18" w:rsidRDefault="00000000" w:rsidP="005A5B18">
      <w:pPr>
        <w:pStyle w:val="Default"/>
        <w:rPr>
          <w:rFonts w:ascii="Times New Roman" w:hAnsi="Times New Roman" w:cs="Times New Roman"/>
        </w:rPr>
      </w:pPr>
      <w:hyperlink r:id="rId17" w:history="1">
        <w:r w:rsidR="005A5B18" w:rsidRPr="005A5B18">
          <w:rPr>
            <w:rStyle w:val="Hyperlink"/>
            <w:rFonts w:ascii="Times New Roman" w:hAnsi="Times New Roman" w:cs="Times New Roman"/>
          </w:rPr>
          <w:t>https://dphhs.mt.gov/qad/Licensure/HealthCareFacilityLicensure/lbfacilityapplications/lboutdoorbehavioralprogram</w:t>
        </w:r>
      </w:hyperlink>
    </w:p>
    <w:p w14:paraId="1D83E9C6" w14:textId="77777777" w:rsidR="005A5B18" w:rsidRPr="005A5B18" w:rsidRDefault="005A5B18" w:rsidP="005A5B18">
      <w:pPr>
        <w:pStyle w:val="Default"/>
        <w:rPr>
          <w:rFonts w:ascii="Times New Roman" w:hAnsi="Times New Roman" w:cs="Times New Roman"/>
        </w:rPr>
      </w:pPr>
    </w:p>
    <w:p w14:paraId="043CF7D7" w14:textId="77777777" w:rsidR="005A5B18" w:rsidRPr="005A5B18" w:rsidRDefault="005A5B18" w:rsidP="005A5B18">
      <w:pPr>
        <w:pStyle w:val="Default"/>
        <w:rPr>
          <w:rFonts w:ascii="Times New Roman" w:hAnsi="Times New Roman" w:cs="Times New Roman"/>
        </w:rPr>
      </w:pPr>
      <w:r w:rsidRPr="005A5B18">
        <w:rPr>
          <w:rFonts w:ascii="Times New Roman" w:hAnsi="Times New Roman" w:cs="Times New Roman"/>
        </w:rPr>
        <w:t xml:space="preserve">Please attach </w:t>
      </w:r>
      <w:proofErr w:type="gramStart"/>
      <w:r w:rsidRPr="005A5B18">
        <w:rPr>
          <w:rFonts w:ascii="Times New Roman" w:hAnsi="Times New Roman" w:cs="Times New Roman"/>
        </w:rPr>
        <w:t>all of</w:t>
      </w:r>
      <w:proofErr w:type="gramEnd"/>
      <w:r w:rsidRPr="005A5B18">
        <w:rPr>
          <w:rFonts w:ascii="Times New Roman" w:hAnsi="Times New Roman" w:cs="Times New Roman"/>
        </w:rPr>
        <w:t xml:space="preserve"> the items above to the online application and pay the applicable fee.  </w:t>
      </w:r>
    </w:p>
    <w:p w14:paraId="31FCA6E2" w14:textId="77777777" w:rsidR="005A5B18" w:rsidRPr="005A5B18" w:rsidRDefault="005A5B18" w:rsidP="005A5B18">
      <w:pPr>
        <w:pStyle w:val="Default"/>
        <w:rPr>
          <w:rFonts w:ascii="Times New Roman" w:hAnsi="Times New Roman" w:cs="Times New Roman"/>
        </w:rPr>
      </w:pPr>
    </w:p>
    <w:p w14:paraId="449AF349" w14:textId="77777777" w:rsidR="005A5B18" w:rsidRPr="005A5B18" w:rsidRDefault="005A5B18" w:rsidP="005A5B18">
      <w:pPr>
        <w:pStyle w:val="Default"/>
        <w:rPr>
          <w:rFonts w:ascii="Times New Roman" w:hAnsi="Times New Roman" w:cs="Times New Roman"/>
        </w:rPr>
      </w:pPr>
      <w:r w:rsidRPr="005A5B18">
        <w:rPr>
          <w:rFonts w:ascii="Times New Roman" w:hAnsi="Times New Roman" w:cs="Times New Roman"/>
          <w:bCs/>
        </w:rPr>
        <w:t>If you have further questions you may call; Julie Fink, Program Manager at 406-563-4668 or Gayl Kearns, Administrative Assistant at 406-444-4196</w:t>
      </w:r>
      <w:r w:rsidRPr="005A5B18">
        <w:rPr>
          <w:rFonts w:ascii="Times New Roman" w:hAnsi="Times New Roman" w:cs="Times New Roman"/>
          <w:b/>
          <w:bCs/>
        </w:rPr>
        <w:t xml:space="preserve">. </w:t>
      </w:r>
    </w:p>
    <w:p w14:paraId="32A7A6EB" w14:textId="77777777" w:rsidR="00567CA9" w:rsidRPr="00567CA9" w:rsidRDefault="00567CA9" w:rsidP="00567CA9">
      <w:pPr>
        <w:tabs>
          <w:tab w:val="center" w:pos="4680"/>
        </w:tabs>
      </w:pPr>
      <w:r w:rsidRPr="00567CA9">
        <w:tab/>
      </w:r>
    </w:p>
    <w:p w14:paraId="64BB6248" w14:textId="77777777" w:rsidR="00567CA9" w:rsidRPr="00567CA9" w:rsidRDefault="00567CA9" w:rsidP="00567CA9">
      <w:r w:rsidRPr="00567CA9">
        <w:t>Sincerely,</w:t>
      </w:r>
    </w:p>
    <w:p w14:paraId="03B646FE" w14:textId="77777777" w:rsidR="00567CA9" w:rsidRPr="00567CA9" w:rsidRDefault="00567CA9" w:rsidP="00567CA9"/>
    <w:p w14:paraId="02CE21CB" w14:textId="47467980" w:rsidR="00567CA9" w:rsidRPr="00F953FD" w:rsidRDefault="00567CA9" w:rsidP="00567CA9">
      <w:pPr>
        <w:rPr>
          <w:rFonts w:ascii="Edwardian Script ITC" w:hAnsi="Edwardian Script ITC"/>
          <w:sz w:val="52"/>
          <w:szCs w:val="52"/>
        </w:rPr>
      </w:pPr>
      <w:r w:rsidRPr="00F953FD">
        <w:rPr>
          <w:rFonts w:ascii="Edwardian Script ITC" w:hAnsi="Edwardian Script ITC"/>
          <w:sz w:val="52"/>
          <w:szCs w:val="52"/>
        </w:rPr>
        <w:t>Julie Fink</w:t>
      </w:r>
    </w:p>
    <w:p w14:paraId="38F31FF8" w14:textId="77777777" w:rsidR="00567CA9" w:rsidRPr="00567CA9" w:rsidRDefault="00567CA9" w:rsidP="00567CA9"/>
    <w:p w14:paraId="621E41EA" w14:textId="77777777" w:rsidR="00567CA9" w:rsidRPr="00567CA9" w:rsidRDefault="00567CA9" w:rsidP="00567CA9">
      <w:r w:rsidRPr="00567CA9">
        <w:t>Julie Fink</w:t>
      </w:r>
    </w:p>
    <w:p w14:paraId="3DD3902A" w14:textId="77777777" w:rsidR="00567CA9" w:rsidRPr="00567CA9" w:rsidRDefault="00567CA9" w:rsidP="00567CA9">
      <w:r w:rsidRPr="00567CA9">
        <w:t>Residential Care Program Manager</w:t>
      </w:r>
    </w:p>
    <w:p w14:paraId="784E7325" w14:textId="77777777" w:rsidR="00567CA9" w:rsidRDefault="00567CA9" w:rsidP="00567CA9">
      <w:r>
        <w:t>DPHHS, Quality Assurance Division</w:t>
      </w:r>
    </w:p>
    <w:p w14:paraId="4F6E3B21" w14:textId="77777777" w:rsidR="00E863FE" w:rsidRPr="00BD4328" w:rsidRDefault="00E863FE" w:rsidP="002F2750">
      <w:pPr>
        <w:spacing w:after="200"/>
        <w:contextualSpacing/>
      </w:pPr>
    </w:p>
    <w:sectPr w:rsidR="00E863FE" w:rsidRPr="00BD4328" w:rsidSect="008011C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63B6" w14:textId="77777777" w:rsidR="00B93E3F" w:rsidRDefault="00B93E3F">
      <w:r>
        <w:separator/>
      </w:r>
    </w:p>
  </w:endnote>
  <w:endnote w:type="continuationSeparator" w:id="0">
    <w:p w14:paraId="6E93F898" w14:textId="77777777" w:rsidR="00B93E3F" w:rsidRDefault="00B9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LMPLD+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C922" w14:textId="77777777" w:rsidR="007D09CE" w:rsidRDefault="007D0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A532" w14:textId="77777777" w:rsidR="007D09CE" w:rsidRDefault="007D0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1442" w14:textId="77777777" w:rsidR="007D09CE" w:rsidRDefault="007D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9DBD" w14:textId="77777777" w:rsidR="00B93E3F" w:rsidRDefault="00B93E3F">
      <w:r>
        <w:separator/>
      </w:r>
    </w:p>
  </w:footnote>
  <w:footnote w:type="continuationSeparator" w:id="0">
    <w:p w14:paraId="3EF32D75" w14:textId="77777777" w:rsidR="00B93E3F" w:rsidRDefault="00B9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2BEF" w14:textId="77777777" w:rsidR="007D09CE" w:rsidRDefault="007D0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45F5" w14:textId="77777777" w:rsidR="004971BC" w:rsidRDefault="004971BC">
    <w:pPr>
      <w:pStyle w:val="Header"/>
      <w:rPr>
        <w:rFonts w:ascii="Arial" w:hAnsi="Arial"/>
        <w:noProof/>
        <w:sz w:val="22"/>
      </w:rPr>
    </w:pPr>
  </w:p>
  <w:p w14:paraId="68AA8239" w14:textId="77777777" w:rsidR="004971BC" w:rsidRDefault="004971BC">
    <w:pPr>
      <w:pStyle w:val="Header"/>
      <w:rPr>
        <w:rFonts w:ascii="Arial" w:hAnsi="Arial"/>
        <w:noProof/>
        <w:sz w:val="22"/>
      </w:rPr>
    </w:pPr>
  </w:p>
  <w:p w14:paraId="7052A3B7" w14:textId="77777777" w:rsidR="004971BC" w:rsidRPr="004971BC" w:rsidRDefault="004971BC">
    <w:pPr>
      <w:pStyle w:val="Header"/>
      <w:rPr>
        <w:rFonts w:ascii="Arial" w:hAnsi="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EF54" w14:textId="77777777" w:rsidR="00CA645F" w:rsidRPr="001F6EFA" w:rsidRDefault="00B0421D" w:rsidP="00CF3531">
    <w:pPr>
      <w:tabs>
        <w:tab w:val="left" w:pos="1350"/>
        <w:tab w:val="right" w:pos="10260"/>
      </w:tabs>
      <w:ind w:right="-540"/>
    </w:pPr>
    <w:r>
      <w:rPr>
        <w:noProof/>
      </w:rPr>
      <mc:AlternateContent>
        <mc:Choice Requires="wps">
          <w:drawing>
            <wp:anchor distT="0" distB="0" distL="114300" distR="114300" simplePos="0" relativeHeight="251659264" behindDoc="0" locked="0" layoutInCell="1" allowOverlap="1" wp14:anchorId="5A541068" wp14:editId="660653ED">
              <wp:simplePos x="0" y="0"/>
              <wp:positionH relativeFrom="column">
                <wp:posOffset>818515</wp:posOffset>
              </wp:positionH>
              <wp:positionV relativeFrom="paragraph">
                <wp:posOffset>-120650</wp:posOffset>
              </wp:positionV>
              <wp:extent cx="5737225" cy="8712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EAB3582" w14:textId="77777777" w:rsidR="00CA645F" w:rsidRPr="00103309" w:rsidRDefault="00CA645F" w:rsidP="00DF468B">
                          <w:pPr>
                            <w:rPr>
                              <w:rFonts w:ascii="Palatino Linotype" w:hAnsi="Palatino Linotype" w:cs="Arial"/>
                              <w:b/>
                              <w:sz w:val="36"/>
                              <w:szCs w:val="36"/>
                            </w:rPr>
                          </w:pPr>
                          <w:r w:rsidRPr="00103309">
                            <w:rPr>
                              <w:rFonts w:ascii="Palatino Linotype" w:hAnsi="Palatino Linotype" w:cs="Arial"/>
                              <w:b/>
                              <w:sz w:val="36"/>
                              <w:szCs w:val="36"/>
                            </w:rPr>
                            <w:t>Department of Public Health and Human Services</w:t>
                          </w:r>
                        </w:p>
                        <w:p w14:paraId="293072DA" w14:textId="77777777" w:rsidR="00690AAE" w:rsidRPr="00F77F6D" w:rsidRDefault="00690AAE" w:rsidP="00690AAE">
                          <w:pPr>
                            <w:jc w:val="both"/>
                            <w:rPr>
                              <w:sz w:val="22"/>
                              <w:szCs w:val="22"/>
                            </w:rPr>
                          </w:pPr>
                          <w:r>
                            <w:rPr>
                              <w:sz w:val="18"/>
                              <w:szCs w:val="18"/>
                            </w:rPr>
                            <w:t>Quality Assurance Division ♦ 2401 Colonial Drive 2</w:t>
                          </w:r>
                          <w:r w:rsidRPr="00B87B91">
                            <w:rPr>
                              <w:sz w:val="18"/>
                              <w:szCs w:val="18"/>
                              <w:vertAlign w:val="superscript"/>
                            </w:rPr>
                            <w:t>nd</w:t>
                          </w:r>
                          <w:r>
                            <w:rPr>
                              <w:sz w:val="18"/>
                              <w:szCs w:val="18"/>
                            </w:rPr>
                            <w:t xml:space="preserve"> Floor  ♦</w:t>
                          </w:r>
                          <w:r w:rsidRPr="003911A9">
                            <w:rPr>
                              <w:sz w:val="18"/>
                              <w:szCs w:val="18"/>
                            </w:rPr>
                            <w:t xml:space="preserve"> Helena, MT  596</w:t>
                          </w:r>
                          <w:r w:rsidRPr="002A580A">
                            <w:rPr>
                              <w:sz w:val="18"/>
                              <w:szCs w:val="18"/>
                            </w:rPr>
                            <w:t>20</w:t>
                          </w:r>
                          <w:r w:rsidRPr="003911A9">
                            <w:rPr>
                              <w:sz w:val="18"/>
                              <w:szCs w:val="18"/>
                            </w:rPr>
                            <w:t xml:space="preserve"> </w:t>
                          </w:r>
                          <w:r>
                            <w:rPr>
                              <w:sz w:val="18"/>
                              <w:szCs w:val="18"/>
                            </w:rPr>
                            <w:t>♦</w:t>
                          </w:r>
                          <w:r w:rsidRPr="003911A9">
                            <w:rPr>
                              <w:sz w:val="18"/>
                              <w:szCs w:val="18"/>
                            </w:rPr>
                            <w:t xml:space="preserve"> Fax: (406) 444-</w:t>
                          </w:r>
                          <w:r>
                            <w:rPr>
                              <w:sz w:val="18"/>
                              <w:szCs w:val="18"/>
                            </w:rPr>
                            <w:t>1742</w:t>
                          </w:r>
                        </w:p>
                        <w:p w14:paraId="42B2D8A2" w14:textId="77777777" w:rsidR="00CA645F" w:rsidRPr="00F77F6D" w:rsidRDefault="00CA645F" w:rsidP="00690AAE">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41068" id="_x0000_t202" coordsize="21600,21600" o:spt="202" path="m,l,21600r21600,l21600,xe">
              <v:stroke joinstyle="miter"/>
              <v:path gradientshapeok="t" o:connecttype="rect"/>
            </v:shapetype>
            <v:shape id="Text Box 7" o:spid="_x0000_s1026" type="#_x0000_t202" style="position:absolute;margin-left:64.45pt;margin-top:-9.5pt;width:451.75pt;height: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zq4QEAAKEDAAAOAAAAZHJzL2Uyb0RvYy54bWysU9uO0zAQfUfiHyy/0zShpUvUdLXsahHS&#10;cpEWPsBx7MQi8Zix26R8PWOn2y3whnix7JnJmXPOTLbX09Czg0JvwFY8Xyw5U1ZCY2xb8W9f719d&#10;ceaDsI3owaqKH5Xn17uXL7ajK1UBHfSNQkYg1pejq3gXgiuzzMtODcIvwClLSQ04iEBPbLMGxUjo&#10;Q58Vy+WbbARsHIJU3lP0bk7yXcLXWsnwWWuvAusrTtxCOjGddTyz3VaULQrXGXmiIf6BxSCMpaZn&#10;qDsRBNuj+QtqMBLBgw4LCUMGWhupkgZSky//UPPYCaeSFjLHu7NN/v/Byk+HR/cFWZjewUQDTCK8&#10;ewD53TMLt52wrbpBhLFToqHGebQsG50vT59Gq33pI0g9foSGhiz2ARLQpHGIrpBORug0gOPZdDUF&#10;Jim43rzeFMWaM0m5q01eFGkqmSifvnbow3sFA4uXiiMNNaGLw4MPkY0on0piMwv3pu/TYHv7W4AK&#10;YySxj4Rn6mGqJ6qOKmpojqQDYd4T2mu6dIA/ORtpRyruf+wFKs76D5a8eJuvVnGp0mO13hBzhpeZ&#10;+jIjrCSoigfO5uttmBdx79C0HXWa3bdwQ/5pk6Q9szrxpj1Iik87Gxft8p2qnv+s3S8AAAD//wMA&#10;UEsDBBQABgAIAAAAIQCGdlwU4AAAAAwBAAAPAAAAZHJzL2Rvd25yZXYueG1sTI89T8MwEIZ3JP6D&#10;dUhsrZOAUBriVBWiiIWBgERHJ74mKfE5st02/HuuE2z36h69H+V6tqM4oQ+DIwXpMgGB1DozUKfg&#10;82O7yEGEqMno0REq+MEA6+r6qtSFcWd6x1MdO8EmFAqtoI9xKqQMbY9Wh6WbkPi3d97qyNJ30nh9&#10;ZnM7yixJHqTVA3FCryd86rH9ro9WgX/zjfyy+029i/h82GY7c3h5Ver2Zt48gog4xz8YLvW5OlTc&#10;qXFHMkGMrLN8xaiCRbriURciucvuQTR8pXkGsirl/xHVLwAAAP//AwBQSwECLQAUAAYACAAAACEA&#10;toM4kv4AAADhAQAAEwAAAAAAAAAAAAAAAAAAAAAAW0NvbnRlbnRfVHlwZXNdLnhtbFBLAQItABQA&#10;BgAIAAAAIQA4/SH/1gAAAJQBAAALAAAAAAAAAAAAAAAAAC8BAABfcmVscy8ucmVsc1BLAQItABQA&#10;BgAIAAAAIQASd7zq4QEAAKEDAAAOAAAAAAAAAAAAAAAAAC4CAABkcnMvZTJvRG9jLnhtbFBLAQIt&#10;ABQABgAIAAAAIQCGdlwU4AAAAAwBAAAPAAAAAAAAAAAAAAAAADsEAABkcnMvZG93bnJldi54bWxQ&#10;SwUGAAAAAAQABADzAAAASAUAAAAA&#10;" filled="f" stroked="f" strokecolor="white [3212]">
              <v:textbox>
                <w:txbxContent>
                  <w:p w14:paraId="1EAB3582" w14:textId="77777777" w:rsidR="00CA645F" w:rsidRPr="00103309" w:rsidRDefault="00CA645F" w:rsidP="00DF468B">
                    <w:pPr>
                      <w:rPr>
                        <w:rFonts w:ascii="Palatino Linotype" w:hAnsi="Palatino Linotype" w:cs="Arial"/>
                        <w:b/>
                        <w:sz w:val="36"/>
                        <w:szCs w:val="36"/>
                      </w:rPr>
                    </w:pPr>
                    <w:r w:rsidRPr="00103309">
                      <w:rPr>
                        <w:rFonts w:ascii="Palatino Linotype" w:hAnsi="Palatino Linotype" w:cs="Arial"/>
                        <w:b/>
                        <w:sz w:val="36"/>
                        <w:szCs w:val="36"/>
                      </w:rPr>
                      <w:t>Department of Public Health and Human Services</w:t>
                    </w:r>
                  </w:p>
                  <w:p w14:paraId="293072DA" w14:textId="77777777" w:rsidR="00690AAE" w:rsidRPr="00F77F6D" w:rsidRDefault="00690AAE" w:rsidP="00690AAE">
                    <w:pPr>
                      <w:jc w:val="both"/>
                      <w:rPr>
                        <w:sz w:val="22"/>
                        <w:szCs w:val="22"/>
                      </w:rPr>
                    </w:pPr>
                    <w:r>
                      <w:rPr>
                        <w:sz w:val="18"/>
                        <w:szCs w:val="18"/>
                      </w:rPr>
                      <w:t>Quality Assurance Division ♦ 2401 Colonial Drive 2</w:t>
                    </w:r>
                    <w:r w:rsidRPr="00B87B91">
                      <w:rPr>
                        <w:sz w:val="18"/>
                        <w:szCs w:val="18"/>
                        <w:vertAlign w:val="superscript"/>
                      </w:rPr>
                      <w:t>nd</w:t>
                    </w:r>
                    <w:r>
                      <w:rPr>
                        <w:sz w:val="18"/>
                        <w:szCs w:val="18"/>
                      </w:rPr>
                      <w:t xml:space="preserve"> Floor  ♦</w:t>
                    </w:r>
                    <w:r w:rsidRPr="003911A9">
                      <w:rPr>
                        <w:sz w:val="18"/>
                        <w:szCs w:val="18"/>
                      </w:rPr>
                      <w:t xml:space="preserve"> Helena, MT  596</w:t>
                    </w:r>
                    <w:r w:rsidRPr="002A580A">
                      <w:rPr>
                        <w:sz w:val="18"/>
                        <w:szCs w:val="18"/>
                      </w:rPr>
                      <w:t>20</w:t>
                    </w:r>
                    <w:r w:rsidRPr="003911A9">
                      <w:rPr>
                        <w:sz w:val="18"/>
                        <w:szCs w:val="18"/>
                      </w:rPr>
                      <w:t xml:space="preserve"> </w:t>
                    </w:r>
                    <w:r>
                      <w:rPr>
                        <w:sz w:val="18"/>
                        <w:szCs w:val="18"/>
                      </w:rPr>
                      <w:t>♦</w:t>
                    </w:r>
                    <w:r w:rsidRPr="003911A9">
                      <w:rPr>
                        <w:sz w:val="18"/>
                        <w:szCs w:val="18"/>
                      </w:rPr>
                      <w:t xml:space="preserve"> Fax: (406) 444-</w:t>
                    </w:r>
                    <w:r>
                      <w:rPr>
                        <w:sz w:val="18"/>
                        <w:szCs w:val="18"/>
                      </w:rPr>
                      <w:t>1742</w:t>
                    </w:r>
                  </w:p>
                  <w:p w14:paraId="42B2D8A2" w14:textId="77777777" w:rsidR="00CA645F" w:rsidRPr="00F77F6D" w:rsidRDefault="00CA645F" w:rsidP="00690AAE">
                    <w:pPr>
                      <w:jc w:val="both"/>
                      <w:rPr>
                        <w:sz w:val="22"/>
                        <w:szCs w:val="22"/>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BCE8564" wp14:editId="5CDFFC15">
              <wp:simplePos x="0" y="0"/>
              <wp:positionH relativeFrom="column">
                <wp:posOffset>-457200</wp:posOffset>
              </wp:positionH>
              <wp:positionV relativeFrom="paragraph">
                <wp:posOffset>-224155</wp:posOffset>
              </wp:positionV>
              <wp:extent cx="1534795" cy="1354455"/>
              <wp:effectExtent l="0" t="0" r="27305" b="171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354455"/>
                      </a:xfrm>
                      <a:prstGeom prst="rect">
                        <a:avLst/>
                      </a:prstGeom>
                      <a:solidFill>
                        <a:srgbClr val="FFFFFF"/>
                      </a:solidFill>
                      <a:ln w="9525">
                        <a:solidFill>
                          <a:schemeClr val="bg1">
                            <a:lumMod val="100000"/>
                            <a:lumOff val="0"/>
                          </a:schemeClr>
                        </a:solidFill>
                        <a:miter lim="800000"/>
                        <a:headEnd/>
                        <a:tailEnd/>
                      </a:ln>
                    </wps:spPr>
                    <wps:txbx>
                      <w:txbxContent>
                        <w:p w14:paraId="074532A3" w14:textId="77777777" w:rsidR="00CA645F" w:rsidRDefault="00CA645F">
                          <w:r>
                            <w:rPr>
                              <w:noProof/>
                            </w:rPr>
                            <w:drawing>
                              <wp:inline distT="0" distB="0" distL="0" distR="0" wp14:anchorId="363BB750" wp14:editId="2BF441F1">
                                <wp:extent cx="1188720" cy="1188720"/>
                                <wp:effectExtent l="19050" t="0" r="0" b="0"/>
                                <wp:docPr id="3" name="Picture 2" descr="DPH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HS LOGO BW.jpg"/>
                                        <pic:cNvPicPr/>
                                      </pic:nvPicPr>
                                      <pic:blipFill>
                                        <a:blip r:embed="rId1"/>
                                        <a:stretch>
                                          <a:fillRect/>
                                        </a:stretch>
                                      </pic:blipFill>
                                      <pic:spPr>
                                        <a:xfrm>
                                          <a:off x="0" y="0"/>
                                          <a:ext cx="1188720" cy="11887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8564" id="Text Box 5" o:spid="_x0000_s1027" type="#_x0000_t202" style="position:absolute;margin-left:-36pt;margin-top:-17.65pt;width:120.85pt;height:1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WNwIAAGoEAAAOAAAAZHJzL2Uyb0RvYy54bWysVNtu2zAMfR+wfxD0vjhO7bUx4hRdugwD&#10;ugvQ7QNkWbaFyaImKbG7rx8lu2myvQ3zgyCK0iF5eOjN7dgrchTWSdAlTRdLSoTmUEvdlvT7t/2b&#10;G0qcZ7pmCrQo6ZNw9Hb7+tVmMIVYQQeqFpYgiHbFYEraeW+KJHG8Ez1zCzBCo7MB2zOPpm2T2rIB&#10;0XuVrJbLt8kAtjYWuHAOT+8nJ91G/KYR3H9pGic8USXF3HxcbVyrsCbbDStay0wn+ZwG+4cseiY1&#10;Bj1B3TPPyMHKv6B6yS04aPyCQ59A00guYg1YTbr8o5rHjhkRa0FynDnR5P4fLP98fDRfLfHjOxix&#10;gbEIZx6A/3BEw65juhV31sLQCVZj4DRQlgzGFfPTQLUrXACphk9QY5PZwUMEGhvbB1awToLo2ICn&#10;E+li9ISHkPlVdr3OKeHoS6/yLMvzGIMVz8+Ndf6DgJ6ETUktdjXCs+OD8yEdVjxfCdEcKFnvpVLR&#10;sG21U5YcGSpgH78Z/eKa0mQo6Tpf5RMDFxBBjOIEUrUTS+rQY7kTcLoM36QmPEfNTefxCNOLeg4Q&#10;MdmLyL30OAFK9iW9OUMJdL/XddSnZ1JNe4RSeuY/UD6R78dqJLKemxPaUUH9hA2xMAkeBxQ3Hdhf&#10;lAwo9pK6nwdmBSXqo8amrtMsC9MRjSy/XqFhzz3VuYdpjlAl9ZRM252fJupgrGw7jDQRpOEOhdDI&#10;2KKXrOb0UdCRjHn4wsSc2/HWyy9i+xsAAP//AwBQSwMEFAAGAAgAAAAhAMgC3NvgAAAACwEAAA8A&#10;AABkcnMvZG93bnJldi54bWxMj8FOwzAQRO9I/IO1SNxamxaSNsSpEIjeECKgwtGJlyQiXkex2wa+&#10;nu0JbjPa0eybfDO5XhxwDJ0nDVdzBQKp9rajRsPb6+NsBSJEQ9b0nlDDNwbYFOdnucmsP9ILHsrY&#10;CC6hkBkNbYxDJmWoW3QmzP2AxLdPPzoT2Y6NtKM5crnr5UKpRDrTEX9ozYD3LdZf5d5pCLVKds/X&#10;5e69klv8WVv78LF90vryYrq7BRFxin9hOOEzOhTMVPk92SB6DbN0wVsii+XNEsQpkaxTEBWLdKVA&#10;Frn8v6H4BQAA//8DAFBLAQItABQABgAIAAAAIQC2gziS/gAAAOEBAAATAAAAAAAAAAAAAAAAAAAA&#10;AABbQ29udGVudF9UeXBlc10ueG1sUEsBAi0AFAAGAAgAAAAhADj9If/WAAAAlAEAAAsAAAAAAAAA&#10;AAAAAAAALwEAAF9yZWxzLy5yZWxzUEsBAi0AFAAGAAgAAAAhAPb6dlY3AgAAagQAAA4AAAAAAAAA&#10;AAAAAAAALgIAAGRycy9lMm9Eb2MueG1sUEsBAi0AFAAGAAgAAAAhAMgC3NvgAAAACwEAAA8AAAAA&#10;AAAAAAAAAAAAkQQAAGRycy9kb3ducmV2LnhtbFBLBQYAAAAABAAEAPMAAACeBQAAAAA=&#10;" strokecolor="white [3212]">
              <v:textbox>
                <w:txbxContent>
                  <w:p w14:paraId="074532A3" w14:textId="77777777" w:rsidR="00CA645F" w:rsidRDefault="00CA645F">
                    <w:r>
                      <w:rPr>
                        <w:noProof/>
                      </w:rPr>
                      <w:drawing>
                        <wp:inline distT="0" distB="0" distL="0" distR="0" wp14:anchorId="363BB750" wp14:editId="2BF441F1">
                          <wp:extent cx="1188720" cy="1188720"/>
                          <wp:effectExtent l="19050" t="0" r="0" b="0"/>
                          <wp:docPr id="3" name="Picture 2" descr="DPH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HS LOGO BW.jpg"/>
                                  <pic:cNvPicPr/>
                                </pic:nvPicPr>
                                <pic:blipFill>
                                  <a:blip r:embed="rId2"/>
                                  <a:stretch>
                                    <a:fillRect/>
                                  </a:stretch>
                                </pic:blipFill>
                                <pic:spPr>
                                  <a:xfrm>
                                    <a:off x="0" y="0"/>
                                    <a:ext cx="1188720" cy="1188720"/>
                                  </a:xfrm>
                                  <a:prstGeom prst="rect">
                                    <a:avLst/>
                                  </a:prstGeom>
                                </pic:spPr>
                              </pic:pic>
                            </a:graphicData>
                          </a:graphic>
                        </wp:inline>
                      </w:drawing>
                    </w:r>
                  </w:p>
                </w:txbxContent>
              </v:textbox>
            </v:shape>
          </w:pict>
        </mc:Fallback>
      </mc:AlternateContent>
    </w:r>
  </w:p>
  <w:p w14:paraId="34A03232" w14:textId="77777777" w:rsidR="00CA645F" w:rsidRDefault="00CA645F" w:rsidP="0055331A">
    <w:pPr>
      <w:pStyle w:val="Heading1"/>
      <w:tabs>
        <w:tab w:val="clear" w:pos="1309"/>
        <w:tab w:val="left" w:pos="1260"/>
        <w:tab w:val="right" w:pos="10800"/>
      </w:tabs>
      <w:ind w:left="0" w:right="0"/>
    </w:pPr>
    <w:r w:rsidRPr="001F6EFA">
      <w:tab/>
    </w:r>
  </w:p>
  <w:p w14:paraId="00B2895A" w14:textId="77777777" w:rsidR="00CA645F" w:rsidRDefault="00CA645F" w:rsidP="0055331A"/>
  <w:p w14:paraId="5C4BE55C" w14:textId="77777777" w:rsidR="00CA645F" w:rsidRDefault="00CA645F" w:rsidP="0055331A"/>
  <w:p w14:paraId="66AAE5F1" w14:textId="77777777" w:rsidR="00CA645F" w:rsidRDefault="00CA645F" w:rsidP="0055331A">
    <w:pPr>
      <w:rPr>
        <w:sz w:val="20"/>
        <w:szCs w:val="20"/>
      </w:rPr>
    </w:pPr>
    <w:r>
      <w:tab/>
    </w:r>
    <w:r>
      <w:tab/>
    </w:r>
    <w:r>
      <w:tab/>
    </w:r>
    <w:r>
      <w:tab/>
    </w:r>
    <w:r w:rsidRPr="00DF468B">
      <w:rPr>
        <w:sz w:val="20"/>
        <w:szCs w:val="20"/>
      </w:rPr>
      <w:tab/>
    </w:r>
    <w:r w:rsidRPr="00DF468B">
      <w:rPr>
        <w:sz w:val="20"/>
        <w:szCs w:val="20"/>
      </w:rPr>
      <w:tab/>
    </w:r>
    <w:r w:rsidRPr="00DF468B">
      <w:rPr>
        <w:sz w:val="20"/>
        <w:szCs w:val="20"/>
      </w:rPr>
      <w:tab/>
    </w:r>
    <w:r w:rsidRPr="00DF468B">
      <w:rPr>
        <w:sz w:val="20"/>
        <w:szCs w:val="20"/>
      </w:rPr>
      <w:tab/>
    </w:r>
    <w:r w:rsidRPr="00DF468B">
      <w:rPr>
        <w:sz w:val="20"/>
        <w:szCs w:val="20"/>
      </w:rPr>
      <w:tab/>
    </w:r>
    <w:r w:rsidRPr="00DF468B">
      <w:rPr>
        <w:sz w:val="20"/>
        <w:szCs w:val="20"/>
      </w:rPr>
      <w:tab/>
    </w:r>
  </w:p>
  <w:p w14:paraId="45444CF4" w14:textId="3F67EE85" w:rsidR="00CA645F" w:rsidRPr="00B34994" w:rsidRDefault="00CA645F" w:rsidP="00B34994">
    <w:pPr>
      <w:jc w:val="right"/>
      <w:rPr>
        <w:b/>
        <w:sz w:val="18"/>
        <w:szCs w:val="18"/>
      </w:rPr>
    </w:pPr>
    <w:r w:rsidRPr="00B34994">
      <w:rPr>
        <w:b/>
        <w:sz w:val="18"/>
        <w:szCs w:val="18"/>
      </w:rPr>
      <w:t xml:space="preserve">                                      </w:t>
    </w:r>
    <w:r w:rsidR="00E77A65" w:rsidRPr="00B34994">
      <w:rPr>
        <w:b/>
        <w:sz w:val="18"/>
        <w:szCs w:val="18"/>
      </w:rPr>
      <w:t xml:space="preserve">                                                                                          </w:t>
    </w:r>
    <w:r w:rsidR="00DB1F97">
      <w:rPr>
        <w:b/>
        <w:sz w:val="18"/>
        <w:szCs w:val="18"/>
      </w:rPr>
      <w:t xml:space="preserve">                              </w:t>
    </w:r>
    <w:r w:rsidR="00996FD2">
      <w:rPr>
        <w:b/>
        <w:sz w:val="18"/>
        <w:szCs w:val="18"/>
      </w:rPr>
      <w:t xml:space="preserve">Greg Gianforte, </w:t>
    </w:r>
    <w:r w:rsidRPr="00B34994">
      <w:rPr>
        <w:b/>
        <w:sz w:val="18"/>
        <w:szCs w:val="18"/>
      </w:rPr>
      <w:t xml:space="preserve">Governor </w:t>
    </w:r>
  </w:p>
  <w:p w14:paraId="684916E3" w14:textId="52571CC7" w:rsidR="00CA645F" w:rsidRPr="00B34994" w:rsidRDefault="00000000" w:rsidP="00B34994">
    <w:pPr>
      <w:jc w:val="right"/>
      <w:rPr>
        <w:b/>
        <w:sz w:val="18"/>
        <w:szCs w:val="18"/>
      </w:rPr>
    </w:pPr>
    <w:r>
      <w:rPr>
        <w:b/>
        <w:sz w:val="18"/>
        <w:szCs w:val="18"/>
      </w:rPr>
      <w:pict w14:anchorId="17D698A8">
        <v:rect id="_x0000_i1025" style="width:0;height:1.5pt" o:hralign="right" o:hrstd="t" o:hr="t" fillcolor="#a0a0a0" stroked="f"/>
      </w:pict>
    </w:r>
    <w:r w:rsidR="00CA645F" w:rsidRPr="00B34994">
      <w:rPr>
        <w:b/>
        <w:sz w:val="18"/>
        <w:szCs w:val="18"/>
      </w:rPr>
      <w:t xml:space="preserve">                </w:t>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DB1F97">
      <w:rPr>
        <w:b/>
        <w:sz w:val="18"/>
        <w:szCs w:val="18"/>
      </w:rPr>
      <w:t xml:space="preserve"> </w:t>
    </w:r>
    <w:r w:rsidR="007D09CE">
      <w:rPr>
        <w:b/>
        <w:sz w:val="18"/>
        <w:szCs w:val="18"/>
      </w:rPr>
      <w:t xml:space="preserve">Charlie </w:t>
    </w:r>
    <w:r w:rsidR="007D09CE">
      <w:rPr>
        <w:b/>
        <w:sz w:val="18"/>
        <w:szCs w:val="18"/>
      </w:rPr>
      <w:t>Benton</w:t>
    </w:r>
    <w:r w:rsidR="00CA645F" w:rsidRPr="00B34994">
      <w:rPr>
        <w:b/>
        <w:sz w:val="18"/>
        <w:szCs w:val="18"/>
      </w:rPr>
      <w:t>,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1567502"/>
    <w:lvl w:ilvl="0">
      <w:start w:val="1"/>
      <w:numFmt w:val="decimal"/>
      <w:pStyle w:val="1"/>
      <w:lvlText w:val="%1."/>
      <w:lvlJc w:val="left"/>
      <w:pPr>
        <w:tabs>
          <w:tab w:val="num" w:pos="720"/>
        </w:tabs>
        <w:ind w:left="0" w:firstLine="0"/>
      </w:pPr>
    </w:lvl>
  </w:abstractNum>
  <w:abstractNum w:abstractNumId="1" w15:restartNumberingAfterBreak="0">
    <w:nsid w:val="03DA670C"/>
    <w:multiLevelType w:val="hybridMultilevel"/>
    <w:tmpl w:val="1A6E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7C004B"/>
    <w:multiLevelType w:val="hybridMultilevel"/>
    <w:tmpl w:val="576C2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6EE6"/>
    <w:multiLevelType w:val="hybridMultilevel"/>
    <w:tmpl w:val="BBD68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2D6E59"/>
    <w:multiLevelType w:val="hybridMultilevel"/>
    <w:tmpl w:val="127C714C"/>
    <w:lvl w:ilvl="0" w:tplc="04090011">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28215B7"/>
    <w:multiLevelType w:val="multilevel"/>
    <w:tmpl w:val="8ED066C6"/>
    <w:lvl w:ilvl="0">
      <w:start w:val="1807"/>
      <w:numFmt w:val="decimal"/>
      <w:lvlText w:val="%1"/>
      <w:lvlJc w:val="left"/>
      <w:pPr>
        <w:tabs>
          <w:tab w:val="num" w:pos="2100"/>
        </w:tabs>
        <w:ind w:left="2100" w:hanging="6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E70FAC"/>
    <w:multiLevelType w:val="hybridMultilevel"/>
    <w:tmpl w:val="F2E60050"/>
    <w:lvl w:ilvl="0" w:tplc="BA026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041CF"/>
    <w:multiLevelType w:val="hybridMultilevel"/>
    <w:tmpl w:val="D97A9D9E"/>
    <w:lvl w:ilvl="0" w:tplc="92A689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D05E06"/>
    <w:multiLevelType w:val="hybridMultilevel"/>
    <w:tmpl w:val="A3A801D6"/>
    <w:lvl w:ilvl="0" w:tplc="990006DE">
      <w:start w:val="1"/>
      <w:numFmt w:val="bullet"/>
      <w:lvlText w:val=""/>
      <w:lvlJc w:val="left"/>
      <w:pPr>
        <w:tabs>
          <w:tab w:val="num" w:pos="288"/>
        </w:tabs>
        <w:ind w:left="288" w:hanging="288"/>
      </w:pPr>
      <w:rPr>
        <w:rFonts w:ascii="Symbol" w:hAnsi="Symbol" w:cs="Garamond"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432C5"/>
    <w:multiLevelType w:val="hybridMultilevel"/>
    <w:tmpl w:val="CDD6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056D3"/>
    <w:multiLevelType w:val="hybridMultilevel"/>
    <w:tmpl w:val="C9E4B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9D098D"/>
    <w:multiLevelType w:val="hybridMultilevel"/>
    <w:tmpl w:val="23A61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64E90"/>
    <w:multiLevelType w:val="hybridMultilevel"/>
    <w:tmpl w:val="41D02C94"/>
    <w:lvl w:ilvl="0" w:tplc="0BE46E30">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0622EC"/>
    <w:multiLevelType w:val="hybridMultilevel"/>
    <w:tmpl w:val="DE7A970C"/>
    <w:lvl w:ilvl="0" w:tplc="92A6898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B9712B"/>
    <w:multiLevelType w:val="hybridMultilevel"/>
    <w:tmpl w:val="1B1679A2"/>
    <w:lvl w:ilvl="0" w:tplc="7D9439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A3527AF"/>
    <w:multiLevelType w:val="hybridMultilevel"/>
    <w:tmpl w:val="9E046DB2"/>
    <w:lvl w:ilvl="0" w:tplc="7D9439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0F20C4E"/>
    <w:multiLevelType w:val="hybridMultilevel"/>
    <w:tmpl w:val="80DACD7E"/>
    <w:lvl w:ilvl="0" w:tplc="0409000F">
      <w:start w:val="1"/>
      <w:numFmt w:val="decimal"/>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7" w15:restartNumberingAfterBreak="0">
    <w:nsid w:val="53B7629A"/>
    <w:multiLevelType w:val="hybridMultilevel"/>
    <w:tmpl w:val="13B424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A122EA3"/>
    <w:multiLevelType w:val="hybridMultilevel"/>
    <w:tmpl w:val="E99E192E"/>
    <w:lvl w:ilvl="0" w:tplc="B378A8B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D890A88"/>
    <w:multiLevelType w:val="hybridMultilevel"/>
    <w:tmpl w:val="8FA074C8"/>
    <w:lvl w:ilvl="0" w:tplc="3CAC1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833E8B"/>
    <w:multiLevelType w:val="hybridMultilevel"/>
    <w:tmpl w:val="65EEB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5A7F95"/>
    <w:multiLevelType w:val="hybridMultilevel"/>
    <w:tmpl w:val="8ED066C6"/>
    <w:lvl w:ilvl="0" w:tplc="B20268A8">
      <w:start w:val="1807"/>
      <w:numFmt w:val="decimal"/>
      <w:lvlText w:val="%1"/>
      <w:lvlJc w:val="left"/>
      <w:pPr>
        <w:tabs>
          <w:tab w:val="num" w:pos="2100"/>
        </w:tabs>
        <w:ind w:left="210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471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970901">
    <w:abstractNumId w:val="21"/>
    <w:lvlOverride w:ilvl="0">
      <w:startOverride w:val="18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990649">
    <w:abstractNumId w:val="5"/>
  </w:num>
  <w:num w:numId="4" w16cid:durableId="1733580759">
    <w:abstractNumId w:val="21"/>
  </w:num>
  <w:num w:numId="5" w16cid:durableId="1663392164">
    <w:abstractNumId w:val="4"/>
  </w:num>
  <w:num w:numId="6" w16cid:durableId="666520191">
    <w:abstractNumId w:val="16"/>
  </w:num>
  <w:num w:numId="7" w16cid:durableId="1872959855">
    <w:abstractNumId w:val="1"/>
  </w:num>
  <w:num w:numId="8" w16cid:durableId="43648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3629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9936870">
    <w:abstractNumId w:val="11"/>
  </w:num>
  <w:num w:numId="11" w16cid:durableId="14948779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1744754">
    <w:abstractNumId w:val="15"/>
  </w:num>
  <w:num w:numId="13" w16cid:durableId="1328098343">
    <w:abstractNumId w:val="14"/>
  </w:num>
  <w:num w:numId="14" w16cid:durableId="1873810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7845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124698">
    <w:abstractNumId w:val="3"/>
  </w:num>
  <w:num w:numId="17" w16cid:durableId="555967991">
    <w:abstractNumId w:val="10"/>
  </w:num>
  <w:num w:numId="18" w16cid:durableId="141236048">
    <w:abstractNumId w:val="13"/>
  </w:num>
  <w:num w:numId="19" w16cid:durableId="1335184800">
    <w:abstractNumId w:val="7"/>
  </w:num>
  <w:num w:numId="20" w16cid:durableId="985663521">
    <w:abstractNumId w:val="8"/>
  </w:num>
  <w:num w:numId="21" w16cid:durableId="1140804864">
    <w:abstractNumId w:val="9"/>
  </w:num>
  <w:num w:numId="22" w16cid:durableId="1483306308">
    <w:abstractNumId w:val="20"/>
  </w:num>
  <w:num w:numId="23" w16cid:durableId="1638755397">
    <w:abstractNumId w:val="19"/>
  </w:num>
  <w:num w:numId="24" w16cid:durableId="106656704">
    <w:abstractNumId w:val="6"/>
  </w:num>
  <w:num w:numId="25" w16cid:durableId="785588996">
    <w:abstractNumId w:val="0"/>
    <w:lvlOverride w:ilvl="0">
      <w:lvl w:ilvl="0">
        <w:start w:val="1"/>
        <w:numFmt w:val="decimal"/>
        <w:pStyle w:val="1"/>
        <w:lvlText w:val="%1."/>
        <w:lvlJc w:val="left"/>
        <w:pPr>
          <w:ind w:left="0" w:firstLine="0"/>
        </w:pPr>
      </w:lvl>
    </w:lvlOverride>
  </w:num>
  <w:num w:numId="26" w16cid:durableId="155788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e0e0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FA"/>
    <w:rsid w:val="0000180E"/>
    <w:rsid w:val="0002300C"/>
    <w:rsid w:val="00024C20"/>
    <w:rsid w:val="000254EE"/>
    <w:rsid w:val="000275B1"/>
    <w:rsid w:val="00030460"/>
    <w:rsid w:val="00031D00"/>
    <w:rsid w:val="00032520"/>
    <w:rsid w:val="00032878"/>
    <w:rsid w:val="000507CE"/>
    <w:rsid w:val="00052E53"/>
    <w:rsid w:val="00064CE5"/>
    <w:rsid w:val="00067F3D"/>
    <w:rsid w:val="0007768F"/>
    <w:rsid w:val="00077D80"/>
    <w:rsid w:val="000811AE"/>
    <w:rsid w:val="000858A7"/>
    <w:rsid w:val="00086C09"/>
    <w:rsid w:val="000912C1"/>
    <w:rsid w:val="000A04A0"/>
    <w:rsid w:val="000B027B"/>
    <w:rsid w:val="000C7768"/>
    <w:rsid w:val="000D2687"/>
    <w:rsid w:val="000D2CDF"/>
    <w:rsid w:val="000F14EC"/>
    <w:rsid w:val="000F2639"/>
    <w:rsid w:val="000F2ABF"/>
    <w:rsid w:val="000F7198"/>
    <w:rsid w:val="00103309"/>
    <w:rsid w:val="00114219"/>
    <w:rsid w:val="001239F4"/>
    <w:rsid w:val="0012689A"/>
    <w:rsid w:val="00133DF9"/>
    <w:rsid w:val="00141C1A"/>
    <w:rsid w:val="00142638"/>
    <w:rsid w:val="00156489"/>
    <w:rsid w:val="0016182E"/>
    <w:rsid w:val="001659B6"/>
    <w:rsid w:val="00165F15"/>
    <w:rsid w:val="00167137"/>
    <w:rsid w:val="001674CF"/>
    <w:rsid w:val="00170A42"/>
    <w:rsid w:val="001721F7"/>
    <w:rsid w:val="0017298B"/>
    <w:rsid w:val="00185953"/>
    <w:rsid w:val="0019523A"/>
    <w:rsid w:val="001952D5"/>
    <w:rsid w:val="0019704E"/>
    <w:rsid w:val="001A1866"/>
    <w:rsid w:val="001B21F3"/>
    <w:rsid w:val="001B34C1"/>
    <w:rsid w:val="001B5B75"/>
    <w:rsid w:val="001C191E"/>
    <w:rsid w:val="001C2A34"/>
    <w:rsid w:val="001D19B0"/>
    <w:rsid w:val="001E05B1"/>
    <w:rsid w:val="001E0BE1"/>
    <w:rsid w:val="001F6EFA"/>
    <w:rsid w:val="00201E4B"/>
    <w:rsid w:val="00202AB3"/>
    <w:rsid w:val="002048CC"/>
    <w:rsid w:val="00211C75"/>
    <w:rsid w:val="00214282"/>
    <w:rsid w:val="0022494C"/>
    <w:rsid w:val="00241B76"/>
    <w:rsid w:val="002462F5"/>
    <w:rsid w:val="002502B4"/>
    <w:rsid w:val="00263C8E"/>
    <w:rsid w:val="00267876"/>
    <w:rsid w:val="0027509E"/>
    <w:rsid w:val="00280BBD"/>
    <w:rsid w:val="00283461"/>
    <w:rsid w:val="00290F9E"/>
    <w:rsid w:val="0029603A"/>
    <w:rsid w:val="00296E93"/>
    <w:rsid w:val="002A580A"/>
    <w:rsid w:val="002B2542"/>
    <w:rsid w:val="002B341F"/>
    <w:rsid w:val="002C33E9"/>
    <w:rsid w:val="002D18CE"/>
    <w:rsid w:val="002D6C7B"/>
    <w:rsid w:val="002E61F5"/>
    <w:rsid w:val="002F2750"/>
    <w:rsid w:val="002F3E6A"/>
    <w:rsid w:val="002F3E83"/>
    <w:rsid w:val="002F7167"/>
    <w:rsid w:val="00311844"/>
    <w:rsid w:val="003123C2"/>
    <w:rsid w:val="00343429"/>
    <w:rsid w:val="003439D8"/>
    <w:rsid w:val="003468E5"/>
    <w:rsid w:val="00347D07"/>
    <w:rsid w:val="00351757"/>
    <w:rsid w:val="003548B9"/>
    <w:rsid w:val="00363214"/>
    <w:rsid w:val="0036383B"/>
    <w:rsid w:val="003728EF"/>
    <w:rsid w:val="00374D95"/>
    <w:rsid w:val="0038143C"/>
    <w:rsid w:val="003819C2"/>
    <w:rsid w:val="003911A9"/>
    <w:rsid w:val="003920E9"/>
    <w:rsid w:val="00397184"/>
    <w:rsid w:val="003A3B02"/>
    <w:rsid w:val="003C072E"/>
    <w:rsid w:val="003C3500"/>
    <w:rsid w:val="003D1899"/>
    <w:rsid w:val="003D36F9"/>
    <w:rsid w:val="003D66F7"/>
    <w:rsid w:val="003D709B"/>
    <w:rsid w:val="003E3349"/>
    <w:rsid w:val="003F18FA"/>
    <w:rsid w:val="0040519B"/>
    <w:rsid w:val="00406B02"/>
    <w:rsid w:val="004148C2"/>
    <w:rsid w:val="004357DF"/>
    <w:rsid w:val="0044172E"/>
    <w:rsid w:val="00447459"/>
    <w:rsid w:val="00464AA1"/>
    <w:rsid w:val="00465EA0"/>
    <w:rsid w:val="0047426E"/>
    <w:rsid w:val="0048313E"/>
    <w:rsid w:val="00487848"/>
    <w:rsid w:val="00487EA2"/>
    <w:rsid w:val="0049262B"/>
    <w:rsid w:val="00494DAF"/>
    <w:rsid w:val="00494FA2"/>
    <w:rsid w:val="004971BC"/>
    <w:rsid w:val="004A20A2"/>
    <w:rsid w:val="004A3257"/>
    <w:rsid w:val="004B1A4C"/>
    <w:rsid w:val="004B1B2E"/>
    <w:rsid w:val="004B29E7"/>
    <w:rsid w:val="004C0561"/>
    <w:rsid w:val="004C21DC"/>
    <w:rsid w:val="004C6489"/>
    <w:rsid w:val="004D6689"/>
    <w:rsid w:val="004E3526"/>
    <w:rsid w:val="004E6910"/>
    <w:rsid w:val="0050090C"/>
    <w:rsid w:val="00501D68"/>
    <w:rsid w:val="00512C4F"/>
    <w:rsid w:val="00527F2C"/>
    <w:rsid w:val="00535CCF"/>
    <w:rsid w:val="00542D7C"/>
    <w:rsid w:val="005435A2"/>
    <w:rsid w:val="0055114A"/>
    <w:rsid w:val="0055331A"/>
    <w:rsid w:val="005561B2"/>
    <w:rsid w:val="00561A77"/>
    <w:rsid w:val="0056578A"/>
    <w:rsid w:val="00567CA9"/>
    <w:rsid w:val="00572A75"/>
    <w:rsid w:val="00574229"/>
    <w:rsid w:val="00575689"/>
    <w:rsid w:val="00576ECA"/>
    <w:rsid w:val="005A27E8"/>
    <w:rsid w:val="005A5B18"/>
    <w:rsid w:val="005B01A7"/>
    <w:rsid w:val="005B04AF"/>
    <w:rsid w:val="005C7F4D"/>
    <w:rsid w:val="005F52ED"/>
    <w:rsid w:val="00606005"/>
    <w:rsid w:val="00615162"/>
    <w:rsid w:val="00616093"/>
    <w:rsid w:val="006214E0"/>
    <w:rsid w:val="0062192E"/>
    <w:rsid w:val="00626933"/>
    <w:rsid w:val="00636EDF"/>
    <w:rsid w:val="006427B5"/>
    <w:rsid w:val="006647E6"/>
    <w:rsid w:val="006700DF"/>
    <w:rsid w:val="00673943"/>
    <w:rsid w:val="006740C1"/>
    <w:rsid w:val="00676581"/>
    <w:rsid w:val="00676BF9"/>
    <w:rsid w:val="00690AAE"/>
    <w:rsid w:val="006973B3"/>
    <w:rsid w:val="006C2E5E"/>
    <w:rsid w:val="006D7D2B"/>
    <w:rsid w:val="006E1B0B"/>
    <w:rsid w:val="006F180C"/>
    <w:rsid w:val="006F3E3F"/>
    <w:rsid w:val="006F715D"/>
    <w:rsid w:val="007049AA"/>
    <w:rsid w:val="00706DCA"/>
    <w:rsid w:val="00707417"/>
    <w:rsid w:val="007075F4"/>
    <w:rsid w:val="007112D9"/>
    <w:rsid w:val="00711FA6"/>
    <w:rsid w:val="00713EAD"/>
    <w:rsid w:val="00721BDC"/>
    <w:rsid w:val="00722E8A"/>
    <w:rsid w:val="00722EE2"/>
    <w:rsid w:val="007314F9"/>
    <w:rsid w:val="00745F65"/>
    <w:rsid w:val="007608DE"/>
    <w:rsid w:val="00764C2F"/>
    <w:rsid w:val="00765B3B"/>
    <w:rsid w:val="00773AC3"/>
    <w:rsid w:val="00774666"/>
    <w:rsid w:val="00783A81"/>
    <w:rsid w:val="00791D02"/>
    <w:rsid w:val="007A525E"/>
    <w:rsid w:val="007A6E91"/>
    <w:rsid w:val="007C2C86"/>
    <w:rsid w:val="007C76A7"/>
    <w:rsid w:val="007D09CE"/>
    <w:rsid w:val="007D2CF0"/>
    <w:rsid w:val="007E2C65"/>
    <w:rsid w:val="007E61B8"/>
    <w:rsid w:val="007F2832"/>
    <w:rsid w:val="008011CA"/>
    <w:rsid w:val="00803C5D"/>
    <w:rsid w:val="00803DC5"/>
    <w:rsid w:val="008124A1"/>
    <w:rsid w:val="00825925"/>
    <w:rsid w:val="00843CE4"/>
    <w:rsid w:val="00851828"/>
    <w:rsid w:val="00862BB8"/>
    <w:rsid w:val="008670C0"/>
    <w:rsid w:val="00870D89"/>
    <w:rsid w:val="00877A60"/>
    <w:rsid w:val="00881351"/>
    <w:rsid w:val="00886F43"/>
    <w:rsid w:val="00894B96"/>
    <w:rsid w:val="00895430"/>
    <w:rsid w:val="008A2F23"/>
    <w:rsid w:val="008B47EE"/>
    <w:rsid w:val="008B557E"/>
    <w:rsid w:val="008C1585"/>
    <w:rsid w:val="008C1BEF"/>
    <w:rsid w:val="008C6302"/>
    <w:rsid w:val="008D2DF3"/>
    <w:rsid w:val="008D43F8"/>
    <w:rsid w:val="008D67BC"/>
    <w:rsid w:val="008F0C15"/>
    <w:rsid w:val="008F4D8E"/>
    <w:rsid w:val="0090134A"/>
    <w:rsid w:val="00902F6E"/>
    <w:rsid w:val="0090436E"/>
    <w:rsid w:val="0091450C"/>
    <w:rsid w:val="00916539"/>
    <w:rsid w:val="00917249"/>
    <w:rsid w:val="0092248B"/>
    <w:rsid w:val="00931CF1"/>
    <w:rsid w:val="00942D34"/>
    <w:rsid w:val="00946911"/>
    <w:rsid w:val="0097145B"/>
    <w:rsid w:val="00975F2F"/>
    <w:rsid w:val="00985051"/>
    <w:rsid w:val="00986080"/>
    <w:rsid w:val="009942D9"/>
    <w:rsid w:val="00994955"/>
    <w:rsid w:val="00996FD2"/>
    <w:rsid w:val="009C078B"/>
    <w:rsid w:val="009C10F3"/>
    <w:rsid w:val="009D4028"/>
    <w:rsid w:val="009D6E76"/>
    <w:rsid w:val="009E7E15"/>
    <w:rsid w:val="00A13AC4"/>
    <w:rsid w:val="00A15F58"/>
    <w:rsid w:val="00A24909"/>
    <w:rsid w:val="00A30F98"/>
    <w:rsid w:val="00A3775D"/>
    <w:rsid w:val="00A40E63"/>
    <w:rsid w:val="00A52D24"/>
    <w:rsid w:val="00A568BA"/>
    <w:rsid w:val="00A61FDB"/>
    <w:rsid w:val="00A63400"/>
    <w:rsid w:val="00A726A8"/>
    <w:rsid w:val="00A81BD4"/>
    <w:rsid w:val="00A8412B"/>
    <w:rsid w:val="00A8489E"/>
    <w:rsid w:val="00A97C9F"/>
    <w:rsid w:val="00AA31DD"/>
    <w:rsid w:val="00AA6BFB"/>
    <w:rsid w:val="00AA6FE3"/>
    <w:rsid w:val="00AB04A0"/>
    <w:rsid w:val="00AB3429"/>
    <w:rsid w:val="00AC0ABC"/>
    <w:rsid w:val="00AE0661"/>
    <w:rsid w:val="00AE3683"/>
    <w:rsid w:val="00AE44AF"/>
    <w:rsid w:val="00AE4B3F"/>
    <w:rsid w:val="00AF260B"/>
    <w:rsid w:val="00B0209F"/>
    <w:rsid w:val="00B02405"/>
    <w:rsid w:val="00B0381B"/>
    <w:rsid w:val="00B04103"/>
    <w:rsid w:val="00B0421D"/>
    <w:rsid w:val="00B32B2B"/>
    <w:rsid w:val="00B34148"/>
    <w:rsid w:val="00B34994"/>
    <w:rsid w:val="00B44ED7"/>
    <w:rsid w:val="00B462BC"/>
    <w:rsid w:val="00B467FC"/>
    <w:rsid w:val="00B5132B"/>
    <w:rsid w:val="00B53E9F"/>
    <w:rsid w:val="00B572FD"/>
    <w:rsid w:val="00B6059A"/>
    <w:rsid w:val="00B60ED2"/>
    <w:rsid w:val="00B71B13"/>
    <w:rsid w:val="00B734DA"/>
    <w:rsid w:val="00B93E3F"/>
    <w:rsid w:val="00B960BB"/>
    <w:rsid w:val="00BA35CF"/>
    <w:rsid w:val="00BB4B3E"/>
    <w:rsid w:val="00BC3588"/>
    <w:rsid w:val="00BD0DB9"/>
    <w:rsid w:val="00BD4328"/>
    <w:rsid w:val="00BF057E"/>
    <w:rsid w:val="00BF24C0"/>
    <w:rsid w:val="00BF499C"/>
    <w:rsid w:val="00C01DBE"/>
    <w:rsid w:val="00C23FA7"/>
    <w:rsid w:val="00C267AE"/>
    <w:rsid w:val="00C27B6E"/>
    <w:rsid w:val="00C27EF8"/>
    <w:rsid w:val="00C35655"/>
    <w:rsid w:val="00C40AB8"/>
    <w:rsid w:val="00C45B84"/>
    <w:rsid w:val="00C46CCA"/>
    <w:rsid w:val="00C556E6"/>
    <w:rsid w:val="00C56171"/>
    <w:rsid w:val="00C72DDE"/>
    <w:rsid w:val="00C7621D"/>
    <w:rsid w:val="00C83F7D"/>
    <w:rsid w:val="00C91199"/>
    <w:rsid w:val="00C92959"/>
    <w:rsid w:val="00CA645F"/>
    <w:rsid w:val="00CB1B7D"/>
    <w:rsid w:val="00CB7AA3"/>
    <w:rsid w:val="00CE0F52"/>
    <w:rsid w:val="00CE6E05"/>
    <w:rsid w:val="00CF0009"/>
    <w:rsid w:val="00CF3531"/>
    <w:rsid w:val="00D015C6"/>
    <w:rsid w:val="00D1460C"/>
    <w:rsid w:val="00D15F80"/>
    <w:rsid w:val="00D3686C"/>
    <w:rsid w:val="00D43570"/>
    <w:rsid w:val="00D4599F"/>
    <w:rsid w:val="00D5700A"/>
    <w:rsid w:val="00D70C46"/>
    <w:rsid w:val="00D73EE5"/>
    <w:rsid w:val="00D77C5C"/>
    <w:rsid w:val="00D86F49"/>
    <w:rsid w:val="00DA37A6"/>
    <w:rsid w:val="00DA7F17"/>
    <w:rsid w:val="00DB1F97"/>
    <w:rsid w:val="00DD16ED"/>
    <w:rsid w:val="00DF243F"/>
    <w:rsid w:val="00DF468B"/>
    <w:rsid w:val="00DF5DF6"/>
    <w:rsid w:val="00DF62A2"/>
    <w:rsid w:val="00E00293"/>
    <w:rsid w:val="00E13C6E"/>
    <w:rsid w:val="00E21B98"/>
    <w:rsid w:val="00E349BA"/>
    <w:rsid w:val="00E4141A"/>
    <w:rsid w:val="00E55F3D"/>
    <w:rsid w:val="00E61085"/>
    <w:rsid w:val="00E74A92"/>
    <w:rsid w:val="00E77A65"/>
    <w:rsid w:val="00E80B42"/>
    <w:rsid w:val="00E813CF"/>
    <w:rsid w:val="00E81F84"/>
    <w:rsid w:val="00E82AD9"/>
    <w:rsid w:val="00E85228"/>
    <w:rsid w:val="00E863FE"/>
    <w:rsid w:val="00E92159"/>
    <w:rsid w:val="00E922D7"/>
    <w:rsid w:val="00E9584B"/>
    <w:rsid w:val="00EA3ACE"/>
    <w:rsid w:val="00EB5484"/>
    <w:rsid w:val="00EC0DDC"/>
    <w:rsid w:val="00ED7476"/>
    <w:rsid w:val="00EE40D3"/>
    <w:rsid w:val="00EF5CE3"/>
    <w:rsid w:val="00F23192"/>
    <w:rsid w:val="00F23AAE"/>
    <w:rsid w:val="00F31711"/>
    <w:rsid w:val="00F525B5"/>
    <w:rsid w:val="00F52D73"/>
    <w:rsid w:val="00F55CB7"/>
    <w:rsid w:val="00F60E43"/>
    <w:rsid w:val="00F670B4"/>
    <w:rsid w:val="00F70CCF"/>
    <w:rsid w:val="00F77F6D"/>
    <w:rsid w:val="00F83EA3"/>
    <w:rsid w:val="00F87623"/>
    <w:rsid w:val="00F953FD"/>
    <w:rsid w:val="00F974FA"/>
    <w:rsid w:val="00FA6E0D"/>
    <w:rsid w:val="00FA77C0"/>
    <w:rsid w:val="00FC033C"/>
    <w:rsid w:val="00FD4028"/>
    <w:rsid w:val="00FE300B"/>
    <w:rsid w:val="00FE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e0e0"/>
    </o:shapedefaults>
    <o:shapelayout v:ext="edit">
      <o:idmap v:ext="edit" data="2"/>
    </o:shapelayout>
  </w:shapeDefaults>
  <w:decimalSymbol w:val="."/>
  <w:listSeparator w:val=","/>
  <w14:docId w14:val="16E34B89"/>
  <w15:docId w15:val="{17DDE1FE-DB75-4D2E-9E82-74289BA1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F18FA"/>
    <w:pPr>
      <w:keepNext/>
      <w:tabs>
        <w:tab w:val="left" w:pos="1309"/>
        <w:tab w:val="right" w:pos="10098"/>
      </w:tabs>
      <w:ind w:left="-720" w:right="-720"/>
      <w:outlineLvl w:val="0"/>
    </w:pPr>
    <w:rPr>
      <w:b/>
      <w:sz w:val="16"/>
      <w:szCs w:val="20"/>
    </w:rPr>
  </w:style>
  <w:style w:type="paragraph" w:styleId="Heading2">
    <w:name w:val="heading 2"/>
    <w:basedOn w:val="Normal"/>
    <w:next w:val="Normal"/>
    <w:qFormat/>
    <w:rsid w:val="003F18FA"/>
    <w:pPr>
      <w:keepNext/>
      <w:tabs>
        <w:tab w:val="left" w:pos="632"/>
        <w:tab w:val="right" w:pos="9163"/>
        <w:tab w:val="right" w:pos="10472"/>
      </w:tabs>
      <w:ind w:left="-720" w:right="-720"/>
      <w:outlineLvl w:val="1"/>
    </w:pPr>
    <w:rPr>
      <w:sz w:val="16"/>
      <w:szCs w:val="20"/>
    </w:rPr>
  </w:style>
  <w:style w:type="paragraph" w:styleId="Heading3">
    <w:name w:val="heading 3"/>
    <w:basedOn w:val="Normal"/>
    <w:next w:val="Normal"/>
    <w:qFormat/>
    <w:rsid w:val="003F18FA"/>
    <w:pPr>
      <w:keepNext/>
      <w:tabs>
        <w:tab w:val="right" w:pos="10472"/>
      </w:tabs>
      <w:ind w:left="-720" w:right="-720" w:firstLine="346"/>
      <w:jc w:val="center"/>
      <w:outlineLvl w:val="2"/>
    </w:pPr>
    <w:rPr>
      <w:b/>
      <w:color w:val="333399"/>
      <w:sz w:val="32"/>
      <w:szCs w:val="20"/>
    </w:rPr>
  </w:style>
  <w:style w:type="paragraph" w:styleId="Heading9">
    <w:name w:val="heading 9"/>
    <w:basedOn w:val="Normal"/>
    <w:next w:val="Normal"/>
    <w:qFormat/>
    <w:rsid w:val="001729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18FA"/>
    <w:pPr>
      <w:tabs>
        <w:tab w:val="center" w:pos="4320"/>
        <w:tab w:val="right" w:pos="8640"/>
      </w:tabs>
    </w:pPr>
  </w:style>
  <w:style w:type="paragraph" w:styleId="Footer">
    <w:name w:val="footer"/>
    <w:basedOn w:val="Normal"/>
    <w:rsid w:val="003F18FA"/>
    <w:pPr>
      <w:tabs>
        <w:tab w:val="center" w:pos="4320"/>
        <w:tab w:val="right" w:pos="8640"/>
      </w:tabs>
    </w:pPr>
  </w:style>
  <w:style w:type="character" w:styleId="Hyperlink">
    <w:name w:val="Hyperlink"/>
    <w:rsid w:val="003F18FA"/>
    <w:rPr>
      <w:color w:val="0000FF"/>
      <w:u w:val="single"/>
    </w:rPr>
  </w:style>
  <w:style w:type="paragraph" w:styleId="NormalWeb">
    <w:name w:val="Normal (Web)"/>
    <w:basedOn w:val="Normal"/>
    <w:rsid w:val="004E6910"/>
    <w:pPr>
      <w:spacing w:before="100" w:beforeAutospacing="1" w:after="100" w:afterAutospacing="1"/>
    </w:pPr>
  </w:style>
  <w:style w:type="paragraph" w:customStyle="1" w:styleId="Default">
    <w:name w:val="Default"/>
    <w:rsid w:val="007049AA"/>
    <w:pPr>
      <w:autoSpaceDE w:val="0"/>
      <w:autoSpaceDN w:val="0"/>
      <w:adjustRightInd w:val="0"/>
    </w:pPr>
    <w:rPr>
      <w:rFonts w:ascii="Arial" w:hAnsi="Arial" w:cs="Arial"/>
      <w:color w:val="000000"/>
      <w:sz w:val="24"/>
      <w:szCs w:val="24"/>
    </w:rPr>
  </w:style>
  <w:style w:type="character" w:styleId="Strong">
    <w:name w:val="Strong"/>
    <w:qFormat/>
    <w:rsid w:val="00F670B4"/>
    <w:rPr>
      <w:b/>
      <w:bCs/>
    </w:rPr>
  </w:style>
  <w:style w:type="paragraph" w:styleId="BodyText">
    <w:name w:val="Body Text"/>
    <w:basedOn w:val="Normal"/>
    <w:link w:val="BodyTextChar"/>
    <w:rsid w:val="004C21DC"/>
    <w:rPr>
      <w:rFonts w:ascii="Arial" w:hAnsi="Arial" w:cs="Arial"/>
      <w:color w:val="000000"/>
      <w:szCs w:val="20"/>
    </w:rPr>
  </w:style>
  <w:style w:type="character" w:styleId="Emphasis">
    <w:name w:val="Emphasis"/>
    <w:qFormat/>
    <w:rsid w:val="004C21DC"/>
    <w:rPr>
      <w:i/>
      <w:iCs/>
    </w:rPr>
  </w:style>
  <w:style w:type="paragraph" w:styleId="Title">
    <w:name w:val="Title"/>
    <w:basedOn w:val="Normal"/>
    <w:next w:val="Normal"/>
    <w:link w:val="TitleChar"/>
    <w:qFormat/>
    <w:rsid w:val="008124A1"/>
    <w:pPr>
      <w:autoSpaceDE w:val="0"/>
      <w:autoSpaceDN w:val="0"/>
      <w:adjustRightInd w:val="0"/>
    </w:pPr>
    <w:rPr>
      <w:rFonts w:ascii="HLMPLD+Arial,Bold" w:hAnsi="HLMPLD+Arial,Bold"/>
    </w:rPr>
  </w:style>
  <w:style w:type="character" w:customStyle="1" w:styleId="TitleChar">
    <w:name w:val="Title Char"/>
    <w:link w:val="Title"/>
    <w:rsid w:val="008124A1"/>
    <w:rPr>
      <w:rFonts w:ascii="HLMPLD+Arial,Bold" w:hAnsi="HLMPLD+Arial,Bold"/>
      <w:sz w:val="24"/>
      <w:szCs w:val="24"/>
    </w:rPr>
  </w:style>
  <w:style w:type="character" w:customStyle="1" w:styleId="tp-label">
    <w:name w:val="tp-label"/>
    <w:basedOn w:val="DefaultParagraphFont"/>
    <w:rsid w:val="00825925"/>
  </w:style>
  <w:style w:type="paragraph" w:styleId="BalloonText">
    <w:name w:val="Balloon Text"/>
    <w:basedOn w:val="Normal"/>
    <w:link w:val="BalloonTextChar"/>
    <w:rsid w:val="008A2F23"/>
    <w:rPr>
      <w:rFonts w:ascii="Tahoma" w:hAnsi="Tahoma" w:cs="Tahoma"/>
      <w:sz w:val="16"/>
      <w:szCs w:val="16"/>
    </w:rPr>
  </w:style>
  <w:style w:type="character" w:customStyle="1" w:styleId="BalloonTextChar">
    <w:name w:val="Balloon Text Char"/>
    <w:link w:val="BalloonText"/>
    <w:rsid w:val="008A2F23"/>
    <w:rPr>
      <w:rFonts w:ascii="Tahoma" w:hAnsi="Tahoma" w:cs="Tahoma"/>
      <w:sz w:val="16"/>
      <w:szCs w:val="16"/>
    </w:rPr>
  </w:style>
  <w:style w:type="paragraph" w:styleId="Caption">
    <w:name w:val="caption"/>
    <w:basedOn w:val="Normal"/>
    <w:next w:val="Normal"/>
    <w:unhideWhenUsed/>
    <w:qFormat/>
    <w:rsid w:val="00B0209F"/>
    <w:pPr>
      <w:spacing w:after="200"/>
    </w:pPr>
    <w:rPr>
      <w:b/>
      <w:bCs/>
      <w:color w:val="4F81BD" w:themeColor="accent1"/>
      <w:sz w:val="18"/>
      <w:szCs w:val="18"/>
    </w:rPr>
  </w:style>
  <w:style w:type="paragraph" w:styleId="NoSpacing">
    <w:name w:val="No Spacing"/>
    <w:uiPriority w:val="1"/>
    <w:qFormat/>
    <w:rsid w:val="004971BC"/>
    <w:rPr>
      <w:rFonts w:asciiTheme="minorHAnsi" w:eastAsiaTheme="minorHAnsi" w:hAnsiTheme="minorHAnsi" w:cstheme="minorBidi"/>
      <w:sz w:val="22"/>
      <w:szCs w:val="22"/>
    </w:rPr>
  </w:style>
  <w:style w:type="paragraph" w:styleId="ListParagraph">
    <w:name w:val="List Paragraph"/>
    <w:basedOn w:val="Normal"/>
    <w:uiPriority w:val="34"/>
    <w:qFormat/>
    <w:rsid w:val="00E813CF"/>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19523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9523A"/>
    <w:rPr>
      <w:rFonts w:ascii="Calibri" w:eastAsiaTheme="minorHAnsi" w:hAnsi="Calibri" w:cs="Consolas"/>
      <w:sz w:val="22"/>
      <w:szCs w:val="21"/>
    </w:rPr>
  </w:style>
  <w:style w:type="character" w:customStyle="1" w:styleId="BodyTextChar">
    <w:name w:val="Body Text Char"/>
    <w:basedOn w:val="DefaultParagraphFont"/>
    <w:link w:val="BodyText"/>
    <w:rsid w:val="00567CA9"/>
    <w:rPr>
      <w:rFonts w:ascii="Arial" w:hAnsi="Arial" w:cs="Arial"/>
      <w:color w:val="000000"/>
      <w:sz w:val="24"/>
    </w:rPr>
  </w:style>
  <w:style w:type="paragraph" w:customStyle="1" w:styleId="1">
    <w:name w:val="1"/>
    <w:aliases w:val="2,3"/>
    <w:basedOn w:val="Normal"/>
    <w:rsid w:val="00567CA9"/>
    <w:pPr>
      <w:widowControl w:val="0"/>
      <w:numPr>
        <w:numId w:val="25"/>
      </w:numPr>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567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9790">
      <w:bodyDiv w:val="1"/>
      <w:marLeft w:val="0"/>
      <w:marRight w:val="0"/>
      <w:marTop w:val="0"/>
      <w:marBottom w:val="0"/>
      <w:divBdr>
        <w:top w:val="none" w:sz="0" w:space="0" w:color="auto"/>
        <w:left w:val="none" w:sz="0" w:space="0" w:color="auto"/>
        <w:bottom w:val="none" w:sz="0" w:space="0" w:color="auto"/>
        <w:right w:val="none" w:sz="0" w:space="0" w:color="auto"/>
      </w:divBdr>
    </w:div>
    <w:div w:id="88040122">
      <w:bodyDiv w:val="1"/>
      <w:marLeft w:val="0"/>
      <w:marRight w:val="0"/>
      <w:marTop w:val="0"/>
      <w:marBottom w:val="0"/>
      <w:divBdr>
        <w:top w:val="none" w:sz="0" w:space="0" w:color="auto"/>
        <w:left w:val="none" w:sz="0" w:space="0" w:color="auto"/>
        <w:bottom w:val="none" w:sz="0" w:space="0" w:color="auto"/>
        <w:right w:val="none" w:sz="0" w:space="0" w:color="auto"/>
      </w:divBdr>
    </w:div>
    <w:div w:id="88894459">
      <w:bodyDiv w:val="1"/>
      <w:marLeft w:val="0"/>
      <w:marRight w:val="0"/>
      <w:marTop w:val="0"/>
      <w:marBottom w:val="0"/>
      <w:divBdr>
        <w:top w:val="none" w:sz="0" w:space="0" w:color="auto"/>
        <w:left w:val="none" w:sz="0" w:space="0" w:color="auto"/>
        <w:bottom w:val="none" w:sz="0" w:space="0" w:color="auto"/>
        <w:right w:val="none" w:sz="0" w:space="0" w:color="auto"/>
      </w:divBdr>
    </w:div>
    <w:div w:id="150023231">
      <w:bodyDiv w:val="1"/>
      <w:marLeft w:val="0"/>
      <w:marRight w:val="0"/>
      <w:marTop w:val="0"/>
      <w:marBottom w:val="0"/>
      <w:divBdr>
        <w:top w:val="none" w:sz="0" w:space="0" w:color="auto"/>
        <w:left w:val="none" w:sz="0" w:space="0" w:color="auto"/>
        <w:bottom w:val="none" w:sz="0" w:space="0" w:color="auto"/>
        <w:right w:val="none" w:sz="0" w:space="0" w:color="auto"/>
      </w:divBdr>
    </w:div>
    <w:div w:id="185993452">
      <w:bodyDiv w:val="1"/>
      <w:marLeft w:val="0"/>
      <w:marRight w:val="0"/>
      <w:marTop w:val="0"/>
      <w:marBottom w:val="0"/>
      <w:divBdr>
        <w:top w:val="none" w:sz="0" w:space="0" w:color="auto"/>
        <w:left w:val="none" w:sz="0" w:space="0" w:color="auto"/>
        <w:bottom w:val="none" w:sz="0" w:space="0" w:color="auto"/>
        <w:right w:val="none" w:sz="0" w:space="0" w:color="auto"/>
      </w:divBdr>
    </w:div>
    <w:div w:id="237516099">
      <w:bodyDiv w:val="1"/>
      <w:marLeft w:val="0"/>
      <w:marRight w:val="0"/>
      <w:marTop w:val="0"/>
      <w:marBottom w:val="0"/>
      <w:divBdr>
        <w:top w:val="none" w:sz="0" w:space="0" w:color="auto"/>
        <w:left w:val="none" w:sz="0" w:space="0" w:color="auto"/>
        <w:bottom w:val="none" w:sz="0" w:space="0" w:color="auto"/>
        <w:right w:val="none" w:sz="0" w:space="0" w:color="auto"/>
      </w:divBdr>
    </w:div>
    <w:div w:id="325522887">
      <w:bodyDiv w:val="1"/>
      <w:marLeft w:val="0"/>
      <w:marRight w:val="0"/>
      <w:marTop w:val="0"/>
      <w:marBottom w:val="0"/>
      <w:divBdr>
        <w:top w:val="none" w:sz="0" w:space="0" w:color="auto"/>
        <w:left w:val="none" w:sz="0" w:space="0" w:color="auto"/>
        <w:bottom w:val="none" w:sz="0" w:space="0" w:color="auto"/>
        <w:right w:val="none" w:sz="0" w:space="0" w:color="auto"/>
      </w:divBdr>
    </w:div>
    <w:div w:id="399912852">
      <w:bodyDiv w:val="1"/>
      <w:marLeft w:val="0"/>
      <w:marRight w:val="0"/>
      <w:marTop w:val="0"/>
      <w:marBottom w:val="0"/>
      <w:divBdr>
        <w:top w:val="none" w:sz="0" w:space="0" w:color="auto"/>
        <w:left w:val="none" w:sz="0" w:space="0" w:color="auto"/>
        <w:bottom w:val="none" w:sz="0" w:space="0" w:color="auto"/>
        <w:right w:val="none" w:sz="0" w:space="0" w:color="auto"/>
      </w:divBdr>
    </w:div>
    <w:div w:id="486945593">
      <w:bodyDiv w:val="1"/>
      <w:marLeft w:val="0"/>
      <w:marRight w:val="0"/>
      <w:marTop w:val="0"/>
      <w:marBottom w:val="0"/>
      <w:divBdr>
        <w:top w:val="none" w:sz="0" w:space="0" w:color="auto"/>
        <w:left w:val="none" w:sz="0" w:space="0" w:color="auto"/>
        <w:bottom w:val="none" w:sz="0" w:space="0" w:color="auto"/>
        <w:right w:val="none" w:sz="0" w:space="0" w:color="auto"/>
      </w:divBdr>
    </w:div>
    <w:div w:id="512450297">
      <w:bodyDiv w:val="1"/>
      <w:marLeft w:val="0"/>
      <w:marRight w:val="0"/>
      <w:marTop w:val="0"/>
      <w:marBottom w:val="0"/>
      <w:divBdr>
        <w:top w:val="none" w:sz="0" w:space="0" w:color="auto"/>
        <w:left w:val="none" w:sz="0" w:space="0" w:color="auto"/>
        <w:bottom w:val="none" w:sz="0" w:space="0" w:color="auto"/>
        <w:right w:val="none" w:sz="0" w:space="0" w:color="auto"/>
      </w:divBdr>
    </w:div>
    <w:div w:id="537819837">
      <w:bodyDiv w:val="1"/>
      <w:marLeft w:val="0"/>
      <w:marRight w:val="0"/>
      <w:marTop w:val="0"/>
      <w:marBottom w:val="0"/>
      <w:divBdr>
        <w:top w:val="none" w:sz="0" w:space="0" w:color="auto"/>
        <w:left w:val="none" w:sz="0" w:space="0" w:color="auto"/>
        <w:bottom w:val="none" w:sz="0" w:space="0" w:color="auto"/>
        <w:right w:val="none" w:sz="0" w:space="0" w:color="auto"/>
      </w:divBdr>
    </w:div>
    <w:div w:id="564099126">
      <w:bodyDiv w:val="1"/>
      <w:marLeft w:val="0"/>
      <w:marRight w:val="0"/>
      <w:marTop w:val="0"/>
      <w:marBottom w:val="0"/>
      <w:divBdr>
        <w:top w:val="none" w:sz="0" w:space="0" w:color="auto"/>
        <w:left w:val="none" w:sz="0" w:space="0" w:color="auto"/>
        <w:bottom w:val="none" w:sz="0" w:space="0" w:color="auto"/>
        <w:right w:val="none" w:sz="0" w:space="0" w:color="auto"/>
      </w:divBdr>
    </w:div>
    <w:div w:id="598375165">
      <w:bodyDiv w:val="1"/>
      <w:marLeft w:val="0"/>
      <w:marRight w:val="0"/>
      <w:marTop w:val="0"/>
      <w:marBottom w:val="0"/>
      <w:divBdr>
        <w:top w:val="none" w:sz="0" w:space="0" w:color="auto"/>
        <w:left w:val="none" w:sz="0" w:space="0" w:color="auto"/>
        <w:bottom w:val="none" w:sz="0" w:space="0" w:color="auto"/>
        <w:right w:val="none" w:sz="0" w:space="0" w:color="auto"/>
      </w:divBdr>
    </w:div>
    <w:div w:id="667437762">
      <w:bodyDiv w:val="1"/>
      <w:marLeft w:val="0"/>
      <w:marRight w:val="0"/>
      <w:marTop w:val="0"/>
      <w:marBottom w:val="0"/>
      <w:divBdr>
        <w:top w:val="none" w:sz="0" w:space="0" w:color="auto"/>
        <w:left w:val="none" w:sz="0" w:space="0" w:color="auto"/>
        <w:bottom w:val="none" w:sz="0" w:space="0" w:color="auto"/>
        <w:right w:val="none" w:sz="0" w:space="0" w:color="auto"/>
      </w:divBdr>
    </w:div>
    <w:div w:id="696352226">
      <w:bodyDiv w:val="1"/>
      <w:marLeft w:val="0"/>
      <w:marRight w:val="0"/>
      <w:marTop w:val="0"/>
      <w:marBottom w:val="0"/>
      <w:divBdr>
        <w:top w:val="none" w:sz="0" w:space="0" w:color="auto"/>
        <w:left w:val="none" w:sz="0" w:space="0" w:color="auto"/>
        <w:bottom w:val="none" w:sz="0" w:space="0" w:color="auto"/>
        <w:right w:val="none" w:sz="0" w:space="0" w:color="auto"/>
      </w:divBdr>
    </w:div>
    <w:div w:id="725757568">
      <w:bodyDiv w:val="1"/>
      <w:marLeft w:val="0"/>
      <w:marRight w:val="0"/>
      <w:marTop w:val="0"/>
      <w:marBottom w:val="0"/>
      <w:divBdr>
        <w:top w:val="none" w:sz="0" w:space="0" w:color="auto"/>
        <w:left w:val="none" w:sz="0" w:space="0" w:color="auto"/>
        <w:bottom w:val="none" w:sz="0" w:space="0" w:color="auto"/>
        <w:right w:val="none" w:sz="0" w:space="0" w:color="auto"/>
      </w:divBdr>
    </w:div>
    <w:div w:id="805969262">
      <w:bodyDiv w:val="1"/>
      <w:marLeft w:val="0"/>
      <w:marRight w:val="0"/>
      <w:marTop w:val="0"/>
      <w:marBottom w:val="0"/>
      <w:divBdr>
        <w:top w:val="none" w:sz="0" w:space="0" w:color="auto"/>
        <w:left w:val="none" w:sz="0" w:space="0" w:color="auto"/>
        <w:bottom w:val="none" w:sz="0" w:space="0" w:color="auto"/>
        <w:right w:val="none" w:sz="0" w:space="0" w:color="auto"/>
      </w:divBdr>
    </w:div>
    <w:div w:id="809978579">
      <w:bodyDiv w:val="1"/>
      <w:marLeft w:val="0"/>
      <w:marRight w:val="0"/>
      <w:marTop w:val="0"/>
      <w:marBottom w:val="0"/>
      <w:divBdr>
        <w:top w:val="none" w:sz="0" w:space="0" w:color="auto"/>
        <w:left w:val="none" w:sz="0" w:space="0" w:color="auto"/>
        <w:bottom w:val="none" w:sz="0" w:space="0" w:color="auto"/>
        <w:right w:val="none" w:sz="0" w:space="0" w:color="auto"/>
      </w:divBdr>
    </w:div>
    <w:div w:id="810368634">
      <w:bodyDiv w:val="1"/>
      <w:marLeft w:val="0"/>
      <w:marRight w:val="0"/>
      <w:marTop w:val="0"/>
      <w:marBottom w:val="0"/>
      <w:divBdr>
        <w:top w:val="none" w:sz="0" w:space="0" w:color="auto"/>
        <w:left w:val="none" w:sz="0" w:space="0" w:color="auto"/>
        <w:bottom w:val="none" w:sz="0" w:space="0" w:color="auto"/>
        <w:right w:val="none" w:sz="0" w:space="0" w:color="auto"/>
      </w:divBdr>
    </w:div>
    <w:div w:id="810636428">
      <w:bodyDiv w:val="1"/>
      <w:marLeft w:val="0"/>
      <w:marRight w:val="0"/>
      <w:marTop w:val="0"/>
      <w:marBottom w:val="0"/>
      <w:divBdr>
        <w:top w:val="none" w:sz="0" w:space="0" w:color="auto"/>
        <w:left w:val="none" w:sz="0" w:space="0" w:color="auto"/>
        <w:bottom w:val="none" w:sz="0" w:space="0" w:color="auto"/>
        <w:right w:val="none" w:sz="0" w:space="0" w:color="auto"/>
      </w:divBdr>
    </w:div>
    <w:div w:id="837580330">
      <w:bodyDiv w:val="1"/>
      <w:marLeft w:val="0"/>
      <w:marRight w:val="0"/>
      <w:marTop w:val="0"/>
      <w:marBottom w:val="0"/>
      <w:divBdr>
        <w:top w:val="none" w:sz="0" w:space="0" w:color="auto"/>
        <w:left w:val="none" w:sz="0" w:space="0" w:color="auto"/>
        <w:bottom w:val="none" w:sz="0" w:space="0" w:color="auto"/>
        <w:right w:val="none" w:sz="0" w:space="0" w:color="auto"/>
      </w:divBdr>
    </w:div>
    <w:div w:id="885995414">
      <w:bodyDiv w:val="1"/>
      <w:marLeft w:val="0"/>
      <w:marRight w:val="0"/>
      <w:marTop w:val="0"/>
      <w:marBottom w:val="0"/>
      <w:divBdr>
        <w:top w:val="none" w:sz="0" w:space="0" w:color="auto"/>
        <w:left w:val="none" w:sz="0" w:space="0" w:color="auto"/>
        <w:bottom w:val="none" w:sz="0" w:space="0" w:color="auto"/>
        <w:right w:val="none" w:sz="0" w:space="0" w:color="auto"/>
      </w:divBdr>
    </w:div>
    <w:div w:id="901915118">
      <w:bodyDiv w:val="1"/>
      <w:marLeft w:val="0"/>
      <w:marRight w:val="0"/>
      <w:marTop w:val="0"/>
      <w:marBottom w:val="0"/>
      <w:divBdr>
        <w:top w:val="none" w:sz="0" w:space="0" w:color="auto"/>
        <w:left w:val="none" w:sz="0" w:space="0" w:color="auto"/>
        <w:bottom w:val="none" w:sz="0" w:space="0" w:color="auto"/>
        <w:right w:val="none" w:sz="0" w:space="0" w:color="auto"/>
      </w:divBdr>
    </w:div>
    <w:div w:id="932669402">
      <w:bodyDiv w:val="1"/>
      <w:marLeft w:val="0"/>
      <w:marRight w:val="0"/>
      <w:marTop w:val="0"/>
      <w:marBottom w:val="0"/>
      <w:divBdr>
        <w:top w:val="none" w:sz="0" w:space="0" w:color="auto"/>
        <w:left w:val="none" w:sz="0" w:space="0" w:color="auto"/>
        <w:bottom w:val="none" w:sz="0" w:space="0" w:color="auto"/>
        <w:right w:val="none" w:sz="0" w:space="0" w:color="auto"/>
      </w:divBdr>
    </w:div>
    <w:div w:id="952250353">
      <w:bodyDiv w:val="1"/>
      <w:marLeft w:val="0"/>
      <w:marRight w:val="0"/>
      <w:marTop w:val="0"/>
      <w:marBottom w:val="0"/>
      <w:divBdr>
        <w:top w:val="none" w:sz="0" w:space="0" w:color="auto"/>
        <w:left w:val="none" w:sz="0" w:space="0" w:color="auto"/>
        <w:bottom w:val="none" w:sz="0" w:space="0" w:color="auto"/>
        <w:right w:val="none" w:sz="0" w:space="0" w:color="auto"/>
      </w:divBdr>
    </w:div>
    <w:div w:id="1042096657">
      <w:bodyDiv w:val="1"/>
      <w:marLeft w:val="0"/>
      <w:marRight w:val="0"/>
      <w:marTop w:val="0"/>
      <w:marBottom w:val="0"/>
      <w:divBdr>
        <w:top w:val="none" w:sz="0" w:space="0" w:color="auto"/>
        <w:left w:val="none" w:sz="0" w:space="0" w:color="auto"/>
        <w:bottom w:val="none" w:sz="0" w:space="0" w:color="auto"/>
        <w:right w:val="none" w:sz="0" w:space="0" w:color="auto"/>
      </w:divBdr>
    </w:div>
    <w:div w:id="1047145562">
      <w:bodyDiv w:val="1"/>
      <w:marLeft w:val="0"/>
      <w:marRight w:val="0"/>
      <w:marTop w:val="0"/>
      <w:marBottom w:val="0"/>
      <w:divBdr>
        <w:top w:val="none" w:sz="0" w:space="0" w:color="auto"/>
        <w:left w:val="none" w:sz="0" w:space="0" w:color="auto"/>
        <w:bottom w:val="none" w:sz="0" w:space="0" w:color="auto"/>
        <w:right w:val="none" w:sz="0" w:space="0" w:color="auto"/>
      </w:divBdr>
    </w:div>
    <w:div w:id="1060396684">
      <w:bodyDiv w:val="1"/>
      <w:marLeft w:val="0"/>
      <w:marRight w:val="0"/>
      <w:marTop w:val="0"/>
      <w:marBottom w:val="0"/>
      <w:divBdr>
        <w:top w:val="none" w:sz="0" w:space="0" w:color="auto"/>
        <w:left w:val="none" w:sz="0" w:space="0" w:color="auto"/>
        <w:bottom w:val="none" w:sz="0" w:space="0" w:color="auto"/>
        <w:right w:val="none" w:sz="0" w:space="0" w:color="auto"/>
      </w:divBdr>
    </w:div>
    <w:div w:id="1076632063">
      <w:bodyDiv w:val="1"/>
      <w:marLeft w:val="0"/>
      <w:marRight w:val="0"/>
      <w:marTop w:val="0"/>
      <w:marBottom w:val="0"/>
      <w:divBdr>
        <w:top w:val="none" w:sz="0" w:space="0" w:color="auto"/>
        <w:left w:val="none" w:sz="0" w:space="0" w:color="auto"/>
        <w:bottom w:val="none" w:sz="0" w:space="0" w:color="auto"/>
        <w:right w:val="none" w:sz="0" w:space="0" w:color="auto"/>
      </w:divBdr>
    </w:div>
    <w:div w:id="1102726259">
      <w:bodyDiv w:val="1"/>
      <w:marLeft w:val="0"/>
      <w:marRight w:val="0"/>
      <w:marTop w:val="0"/>
      <w:marBottom w:val="0"/>
      <w:divBdr>
        <w:top w:val="none" w:sz="0" w:space="0" w:color="auto"/>
        <w:left w:val="none" w:sz="0" w:space="0" w:color="auto"/>
        <w:bottom w:val="none" w:sz="0" w:space="0" w:color="auto"/>
        <w:right w:val="none" w:sz="0" w:space="0" w:color="auto"/>
      </w:divBdr>
    </w:div>
    <w:div w:id="1102998234">
      <w:bodyDiv w:val="1"/>
      <w:marLeft w:val="0"/>
      <w:marRight w:val="0"/>
      <w:marTop w:val="0"/>
      <w:marBottom w:val="0"/>
      <w:divBdr>
        <w:top w:val="none" w:sz="0" w:space="0" w:color="auto"/>
        <w:left w:val="none" w:sz="0" w:space="0" w:color="auto"/>
        <w:bottom w:val="none" w:sz="0" w:space="0" w:color="auto"/>
        <w:right w:val="none" w:sz="0" w:space="0" w:color="auto"/>
      </w:divBdr>
    </w:div>
    <w:div w:id="1169180038">
      <w:bodyDiv w:val="1"/>
      <w:marLeft w:val="0"/>
      <w:marRight w:val="0"/>
      <w:marTop w:val="0"/>
      <w:marBottom w:val="0"/>
      <w:divBdr>
        <w:top w:val="none" w:sz="0" w:space="0" w:color="auto"/>
        <w:left w:val="none" w:sz="0" w:space="0" w:color="auto"/>
        <w:bottom w:val="none" w:sz="0" w:space="0" w:color="auto"/>
        <w:right w:val="none" w:sz="0" w:space="0" w:color="auto"/>
      </w:divBdr>
    </w:div>
    <w:div w:id="1217544808">
      <w:bodyDiv w:val="1"/>
      <w:marLeft w:val="0"/>
      <w:marRight w:val="0"/>
      <w:marTop w:val="0"/>
      <w:marBottom w:val="0"/>
      <w:divBdr>
        <w:top w:val="none" w:sz="0" w:space="0" w:color="auto"/>
        <w:left w:val="none" w:sz="0" w:space="0" w:color="auto"/>
        <w:bottom w:val="none" w:sz="0" w:space="0" w:color="auto"/>
        <w:right w:val="none" w:sz="0" w:space="0" w:color="auto"/>
      </w:divBdr>
    </w:div>
    <w:div w:id="1299602501">
      <w:bodyDiv w:val="1"/>
      <w:marLeft w:val="0"/>
      <w:marRight w:val="0"/>
      <w:marTop w:val="0"/>
      <w:marBottom w:val="0"/>
      <w:divBdr>
        <w:top w:val="none" w:sz="0" w:space="0" w:color="auto"/>
        <w:left w:val="none" w:sz="0" w:space="0" w:color="auto"/>
        <w:bottom w:val="none" w:sz="0" w:space="0" w:color="auto"/>
        <w:right w:val="none" w:sz="0" w:space="0" w:color="auto"/>
      </w:divBdr>
    </w:div>
    <w:div w:id="1309480687">
      <w:bodyDiv w:val="1"/>
      <w:marLeft w:val="0"/>
      <w:marRight w:val="0"/>
      <w:marTop w:val="0"/>
      <w:marBottom w:val="0"/>
      <w:divBdr>
        <w:top w:val="none" w:sz="0" w:space="0" w:color="auto"/>
        <w:left w:val="none" w:sz="0" w:space="0" w:color="auto"/>
        <w:bottom w:val="none" w:sz="0" w:space="0" w:color="auto"/>
        <w:right w:val="none" w:sz="0" w:space="0" w:color="auto"/>
      </w:divBdr>
    </w:div>
    <w:div w:id="1324818955">
      <w:bodyDiv w:val="1"/>
      <w:marLeft w:val="0"/>
      <w:marRight w:val="0"/>
      <w:marTop w:val="0"/>
      <w:marBottom w:val="0"/>
      <w:divBdr>
        <w:top w:val="none" w:sz="0" w:space="0" w:color="auto"/>
        <w:left w:val="none" w:sz="0" w:space="0" w:color="auto"/>
        <w:bottom w:val="none" w:sz="0" w:space="0" w:color="auto"/>
        <w:right w:val="none" w:sz="0" w:space="0" w:color="auto"/>
      </w:divBdr>
    </w:div>
    <w:div w:id="1329478753">
      <w:bodyDiv w:val="1"/>
      <w:marLeft w:val="0"/>
      <w:marRight w:val="0"/>
      <w:marTop w:val="0"/>
      <w:marBottom w:val="0"/>
      <w:divBdr>
        <w:top w:val="none" w:sz="0" w:space="0" w:color="auto"/>
        <w:left w:val="none" w:sz="0" w:space="0" w:color="auto"/>
        <w:bottom w:val="none" w:sz="0" w:space="0" w:color="auto"/>
        <w:right w:val="none" w:sz="0" w:space="0" w:color="auto"/>
      </w:divBdr>
    </w:div>
    <w:div w:id="1375076368">
      <w:bodyDiv w:val="1"/>
      <w:marLeft w:val="0"/>
      <w:marRight w:val="0"/>
      <w:marTop w:val="0"/>
      <w:marBottom w:val="0"/>
      <w:divBdr>
        <w:top w:val="none" w:sz="0" w:space="0" w:color="auto"/>
        <w:left w:val="none" w:sz="0" w:space="0" w:color="auto"/>
        <w:bottom w:val="none" w:sz="0" w:space="0" w:color="auto"/>
        <w:right w:val="none" w:sz="0" w:space="0" w:color="auto"/>
      </w:divBdr>
    </w:div>
    <w:div w:id="1376009063">
      <w:bodyDiv w:val="1"/>
      <w:marLeft w:val="0"/>
      <w:marRight w:val="0"/>
      <w:marTop w:val="0"/>
      <w:marBottom w:val="0"/>
      <w:divBdr>
        <w:top w:val="none" w:sz="0" w:space="0" w:color="auto"/>
        <w:left w:val="none" w:sz="0" w:space="0" w:color="auto"/>
        <w:bottom w:val="none" w:sz="0" w:space="0" w:color="auto"/>
        <w:right w:val="none" w:sz="0" w:space="0" w:color="auto"/>
      </w:divBdr>
    </w:div>
    <w:div w:id="1466848150">
      <w:bodyDiv w:val="1"/>
      <w:marLeft w:val="0"/>
      <w:marRight w:val="0"/>
      <w:marTop w:val="0"/>
      <w:marBottom w:val="0"/>
      <w:divBdr>
        <w:top w:val="none" w:sz="0" w:space="0" w:color="auto"/>
        <w:left w:val="none" w:sz="0" w:space="0" w:color="auto"/>
        <w:bottom w:val="none" w:sz="0" w:space="0" w:color="auto"/>
        <w:right w:val="none" w:sz="0" w:space="0" w:color="auto"/>
      </w:divBdr>
    </w:div>
    <w:div w:id="1471553076">
      <w:bodyDiv w:val="1"/>
      <w:marLeft w:val="0"/>
      <w:marRight w:val="0"/>
      <w:marTop w:val="0"/>
      <w:marBottom w:val="0"/>
      <w:divBdr>
        <w:top w:val="none" w:sz="0" w:space="0" w:color="auto"/>
        <w:left w:val="none" w:sz="0" w:space="0" w:color="auto"/>
        <w:bottom w:val="none" w:sz="0" w:space="0" w:color="auto"/>
        <w:right w:val="none" w:sz="0" w:space="0" w:color="auto"/>
      </w:divBdr>
    </w:div>
    <w:div w:id="1474516748">
      <w:bodyDiv w:val="1"/>
      <w:marLeft w:val="0"/>
      <w:marRight w:val="0"/>
      <w:marTop w:val="0"/>
      <w:marBottom w:val="0"/>
      <w:divBdr>
        <w:top w:val="none" w:sz="0" w:space="0" w:color="auto"/>
        <w:left w:val="none" w:sz="0" w:space="0" w:color="auto"/>
        <w:bottom w:val="none" w:sz="0" w:space="0" w:color="auto"/>
        <w:right w:val="none" w:sz="0" w:space="0" w:color="auto"/>
      </w:divBdr>
    </w:div>
    <w:div w:id="1491825448">
      <w:bodyDiv w:val="1"/>
      <w:marLeft w:val="0"/>
      <w:marRight w:val="0"/>
      <w:marTop w:val="0"/>
      <w:marBottom w:val="0"/>
      <w:divBdr>
        <w:top w:val="none" w:sz="0" w:space="0" w:color="auto"/>
        <w:left w:val="none" w:sz="0" w:space="0" w:color="auto"/>
        <w:bottom w:val="none" w:sz="0" w:space="0" w:color="auto"/>
        <w:right w:val="none" w:sz="0" w:space="0" w:color="auto"/>
      </w:divBdr>
    </w:div>
    <w:div w:id="1568952025">
      <w:bodyDiv w:val="1"/>
      <w:marLeft w:val="0"/>
      <w:marRight w:val="0"/>
      <w:marTop w:val="0"/>
      <w:marBottom w:val="0"/>
      <w:divBdr>
        <w:top w:val="none" w:sz="0" w:space="0" w:color="auto"/>
        <w:left w:val="none" w:sz="0" w:space="0" w:color="auto"/>
        <w:bottom w:val="none" w:sz="0" w:space="0" w:color="auto"/>
        <w:right w:val="none" w:sz="0" w:space="0" w:color="auto"/>
      </w:divBdr>
    </w:div>
    <w:div w:id="1569414055">
      <w:bodyDiv w:val="1"/>
      <w:marLeft w:val="0"/>
      <w:marRight w:val="0"/>
      <w:marTop w:val="0"/>
      <w:marBottom w:val="0"/>
      <w:divBdr>
        <w:top w:val="none" w:sz="0" w:space="0" w:color="auto"/>
        <w:left w:val="none" w:sz="0" w:space="0" w:color="auto"/>
        <w:bottom w:val="none" w:sz="0" w:space="0" w:color="auto"/>
        <w:right w:val="none" w:sz="0" w:space="0" w:color="auto"/>
      </w:divBdr>
    </w:div>
    <w:div w:id="1692802668">
      <w:bodyDiv w:val="1"/>
      <w:marLeft w:val="0"/>
      <w:marRight w:val="0"/>
      <w:marTop w:val="0"/>
      <w:marBottom w:val="0"/>
      <w:divBdr>
        <w:top w:val="none" w:sz="0" w:space="0" w:color="auto"/>
        <w:left w:val="none" w:sz="0" w:space="0" w:color="auto"/>
        <w:bottom w:val="none" w:sz="0" w:space="0" w:color="auto"/>
        <w:right w:val="none" w:sz="0" w:space="0" w:color="auto"/>
      </w:divBdr>
    </w:div>
    <w:div w:id="1750888161">
      <w:bodyDiv w:val="1"/>
      <w:marLeft w:val="0"/>
      <w:marRight w:val="0"/>
      <w:marTop w:val="0"/>
      <w:marBottom w:val="0"/>
      <w:divBdr>
        <w:top w:val="none" w:sz="0" w:space="0" w:color="auto"/>
        <w:left w:val="none" w:sz="0" w:space="0" w:color="auto"/>
        <w:bottom w:val="none" w:sz="0" w:space="0" w:color="auto"/>
        <w:right w:val="none" w:sz="0" w:space="0" w:color="auto"/>
      </w:divBdr>
    </w:div>
    <w:div w:id="1823352081">
      <w:bodyDiv w:val="1"/>
      <w:marLeft w:val="0"/>
      <w:marRight w:val="0"/>
      <w:marTop w:val="0"/>
      <w:marBottom w:val="0"/>
      <w:divBdr>
        <w:top w:val="none" w:sz="0" w:space="0" w:color="auto"/>
        <w:left w:val="none" w:sz="0" w:space="0" w:color="auto"/>
        <w:bottom w:val="none" w:sz="0" w:space="0" w:color="auto"/>
        <w:right w:val="none" w:sz="0" w:space="0" w:color="auto"/>
      </w:divBdr>
    </w:div>
    <w:div w:id="1870609207">
      <w:bodyDiv w:val="1"/>
      <w:marLeft w:val="0"/>
      <w:marRight w:val="0"/>
      <w:marTop w:val="0"/>
      <w:marBottom w:val="0"/>
      <w:divBdr>
        <w:top w:val="none" w:sz="0" w:space="0" w:color="auto"/>
        <w:left w:val="none" w:sz="0" w:space="0" w:color="auto"/>
        <w:bottom w:val="none" w:sz="0" w:space="0" w:color="auto"/>
        <w:right w:val="none" w:sz="0" w:space="0" w:color="auto"/>
      </w:divBdr>
    </w:div>
    <w:div w:id="1885408897">
      <w:bodyDiv w:val="1"/>
      <w:marLeft w:val="0"/>
      <w:marRight w:val="0"/>
      <w:marTop w:val="0"/>
      <w:marBottom w:val="0"/>
      <w:divBdr>
        <w:top w:val="none" w:sz="0" w:space="0" w:color="auto"/>
        <w:left w:val="none" w:sz="0" w:space="0" w:color="auto"/>
        <w:bottom w:val="none" w:sz="0" w:space="0" w:color="auto"/>
        <w:right w:val="none" w:sz="0" w:space="0" w:color="auto"/>
      </w:divBdr>
    </w:div>
    <w:div w:id="1913393782">
      <w:bodyDiv w:val="1"/>
      <w:marLeft w:val="0"/>
      <w:marRight w:val="0"/>
      <w:marTop w:val="0"/>
      <w:marBottom w:val="0"/>
      <w:divBdr>
        <w:top w:val="none" w:sz="0" w:space="0" w:color="auto"/>
        <w:left w:val="none" w:sz="0" w:space="0" w:color="auto"/>
        <w:bottom w:val="none" w:sz="0" w:space="0" w:color="auto"/>
        <w:right w:val="none" w:sz="0" w:space="0" w:color="auto"/>
      </w:divBdr>
    </w:div>
    <w:div w:id="1980067673">
      <w:bodyDiv w:val="1"/>
      <w:marLeft w:val="0"/>
      <w:marRight w:val="0"/>
      <w:marTop w:val="0"/>
      <w:marBottom w:val="0"/>
      <w:divBdr>
        <w:top w:val="none" w:sz="0" w:space="0" w:color="auto"/>
        <w:left w:val="none" w:sz="0" w:space="0" w:color="auto"/>
        <w:bottom w:val="none" w:sz="0" w:space="0" w:color="auto"/>
        <w:right w:val="none" w:sz="0" w:space="0" w:color="auto"/>
      </w:divBdr>
    </w:div>
    <w:div w:id="2006667966">
      <w:bodyDiv w:val="1"/>
      <w:marLeft w:val="0"/>
      <w:marRight w:val="0"/>
      <w:marTop w:val="0"/>
      <w:marBottom w:val="0"/>
      <w:divBdr>
        <w:top w:val="none" w:sz="0" w:space="0" w:color="auto"/>
        <w:left w:val="none" w:sz="0" w:space="0" w:color="auto"/>
        <w:bottom w:val="none" w:sz="0" w:space="0" w:color="auto"/>
        <w:right w:val="none" w:sz="0" w:space="0" w:color="auto"/>
      </w:divBdr>
    </w:div>
    <w:div w:id="2068796974">
      <w:bodyDiv w:val="1"/>
      <w:marLeft w:val="0"/>
      <w:marRight w:val="0"/>
      <w:marTop w:val="0"/>
      <w:marBottom w:val="0"/>
      <w:divBdr>
        <w:top w:val="none" w:sz="0" w:space="0" w:color="auto"/>
        <w:left w:val="none" w:sz="0" w:space="0" w:color="auto"/>
        <w:bottom w:val="none" w:sz="0" w:space="0" w:color="auto"/>
        <w:right w:val="none" w:sz="0" w:space="0" w:color="auto"/>
      </w:divBdr>
    </w:div>
    <w:div w:id="2074808618">
      <w:bodyDiv w:val="1"/>
      <w:marLeft w:val="0"/>
      <w:marRight w:val="0"/>
      <w:marTop w:val="0"/>
      <w:marBottom w:val="0"/>
      <w:divBdr>
        <w:top w:val="none" w:sz="0" w:space="0" w:color="auto"/>
        <w:left w:val="none" w:sz="0" w:space="0" w:color="auto"/>
        <w:bottom w:val="none" w:sz="0" w:space="0" w:color="auto"/>
        <w:right w:val="none" w:sz="0" w:space="0" w:color="auto"/>
      </w:divBdr>
    </w:div>
    <w:div w:id="21143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phhs.mt.gov/qad/Licensure/HealthCareFacilityLicensure/lbfacilityapplications/lboutdoorbehavioralprogram" TargetMode="External"/><Relationship Id="rId2" Type="http://schemas.openxmlformats.org/officeDocument/2006/relationships/numbering" Target="numbering.xml"/><Relationship Id="rId16" Type="http://schemas.openxmlformats.org/officeDocument/2006/relationships/hyperlink" Target="http://dphhs.mt.gov/qad/Licensure/HealthCareFacilityLicensure/LBFacilityApplications/LBOutdoorBehavioral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rian.Nelson@mt.go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phhs.mt.gov/qad/Licensure/HealthCareFacilityLicensure/lbfacilityapplications/lboutdoorbehavioralprogra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313A-E1A2-40B1-8294-1A95A581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Date</vt:lpstr>
    </vt:vector>
  </TitlesOfParts>
  <Company>State of Montana</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DPHHS</dc:creator>
  <cp:lastModifiedBy>Galle, Stephanie</cp:lastModifiedBy>
  <cp:revision>2</cp:revision>
  <cp:lastPrinted>2019-08-16T20:41:00Z</cp:lastPrinted>
  <dcterms:created xsi:type="dcterms:W3CDTF">2023-06-20T20:34:00Z</dcterms:created>
  <dcterms:modified xsi:type="dcterms:W3CDTF">2023-06-20T20:34:00Z</dcterms:modified>
</cp:coreProperties>
</file>