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2775F" w14:textId="77777777" w:rsidR="001367B4" w:rsidRDefault="00920538">
      <w:pPr>
        <w:rPr>
          <w:b/>
          <w:u w:val="single"/>
        </w:rPr>
      </w:pPr>
      <w:r>
        <w:rPr>
          <w:b/>
          <w:u w:val="single"/>
        </w:rPr>
        <w:t>HAZARDOUS WASTES</w:t>
      </w:r>
    </w:p>
    <w:p w14:paraId="676A559F" w14:textId="77777777" w:rsidR="006C2C9F" w:rsidRDefault="006C2C9F">
      <w:pPr>
        <w:rPr>
          <w:b/>
          <w:u w:val="single"/>
        </w:rPr>
      </w:pPr>
    </w:p>
    <w:p w14:paraId="756393FE" w14:textId="77777777" w:rsidR="00EF24B6" w:rsidRDefault="00EF24B6" w:rsidP="00112AE7">
      <w:r w:rsidRPr="006B4637">
        <w:rPr>
          <w:b/>
        </w:rPr>
        <w:t>RCRA</w:t>
      </w:r>
      <w:r>
        <w:t xml:space="preserve"> of 1976:</w:t>
      </w:r>
    </w:p>
    <w:p w14:paraId="0831724F" w14:textId="77777777" w:rsidR="00EF24B6" w:rsidRPr="00301542" w:rsidRDefault="00301542" w:rsidP="00EF24B6">
      <w:pPr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301542">
        <w:rPr>
          <w:b/>
        </w:rPr>
        <w:t xml:space="preserve">Defines </w:t>
      </w:r>
      <w:r w:rsidR="00EF24B6" w:rsidRPr="00301542">
        <w:rPr>
          <w:b/>
        </w:rPr>
        <w:t>hazardous waste</w:t>
      </w:r>
    </w:p>
    <w:p w14:paraId="6BFAFE10" w14:textId="77777777" w:rsidR="00EF24B6" w:rsidRDefault="00EF24B6" w:rsidP="00EF24B6">
      <w:pPr>
        <w:numPr>
          <w:ilvl w:val="1"/>
          <w:numId w:val="4"/>
        </w:numPr>
        <w:tabs>
          <w:tab w:val="clear" w:pos="1440"/>
        </w:tabs>
        <w:ind w:left="720"/>
      </w:pPr>
      <w:r>
        <w:t>Promotes recovery and conservation</w:t>
      </w:r>
    </w:p>
    <w:p w14:paraId="16F1A2F4" w14:textId="77777777" w:rsidR="00EF24B6" w:rsidRDefault="00EF24B6" w:rsidP="00EF24B6">
      <w:pPr>
        <w:numPr>
          <w:ilvl w:val="1"/>
          <w:numId w:val="4"/>
        </w:numPr>
        <w:tabs>
          <w:tab w:val="clear" w:pos="1440"/>
        </w:tabs>
        <w:ind w:left="720"/>
      </w:pPr>
      <w:r>
        <w:t>Mandates government control of ultimate disposal from point of generation to point of disposal (</w:t>
      </w:r>
      <w:r w:rsidRPr="00301542">
        <w:rPr>
          <w:b/>
        </w:rPr>
        <w:t>cradle-to-grave</w:t>
      </w:r>
      <w:r>
        <w:t xml:space="preserve"> concept)</w:t>
      </w:r>
    </w:p>
    <w:p w14:paraId="4F0516EC" w14:textId="77777777" w:rsidR="00EF24B6" w:rsidRDefault="00EF24B6" w:rsidP="00EF24B6">
      <w:pPr>
        <w:numPr>
          <w:ilvl w:val="1"/>
          <w:numId w:val="4"/>
        </w:numPr>
        <w:tabs>
          <w:tab w:val="clear" w:pos="1440"/>
        </w:tabs>
        <w:ind w:left="720"/>
      </w:pPr>
      <w:r>
        <w:t>Requires manifest identification and permitting system</w:t>
      </w:r>
    </w:p>
    <w:p w14:paraId="114D42FD" w14:textId="77777777" w:rsidR="00EF24B6" w:rsidRPr="00301542" w:rsidRDefault="00EF24B6" w:rsidP="00EF24B6">
      <w:pPr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301542">
        <w:rPr>
          <w:b/>
        </w:rPr>
        <w:t>Amended to require double liners and leachate collection system</w:t>
      </w:r>
    </w:p>
    <w:p w14:paraId="5C0FA2EC" w14:textId="77777777" w:rsidR="00301542" w:rsidRPr="00301542" w:rsidRDefault="00301542" w:rsidP="00EF24B6">
      <w:pPr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301542">
        <w:rPr>
          <w:b/>
        </w:rPr>
        <w:t>Applies to generators producing at least 220 lb. in a calendar month</w:t>
      </w:r>
    </w:p>
    <w:p w14:paraId="5EEA2EB8" w14:textId="77777777" w:rsidR="00EF24B6" w:rsidRDefault="00EF24B6" w:rsidP="00EF24B6"/>
    <w:p w14:paraId="590F33C4" w14:textId="77777777" w:rsidR="00EF24B6" w:rsidRDefault="00EF24B6" w:rsidP="00EF24B6">
      <w:r w:rsidRPr="006B4637">
        <w:rPr>
          <w:b/>
        </w:rPr>
        <w:t>CERCLA</w:t>
      </w:r>
      <w:r>
        <w:t xml:space="preserve"> of 1980, amended in 1986:</w:t>
      </w:r>
    </w:p>
    <w:p w14:paraId="3741C7C3" w14:textId="77777777" w:rsidR="00EF24B6" w:rsidRDefault="00EF24B6" w:rsidP="00EF24B6">
      <w:pPr>
        <w:numPr>
          <w:ilvl w:val="1"/>
          <w:numId w:val="4"/>
        </w:numPr>
        <w:tabs>
          <w:tab w:val="clear" w:pos="1440"/>
        </w:tabs>
        <w:ind w:left="720"/>
      </w:pPr>
      <w:r>
        <w:t>Defines hazardous substances as used in the Clean Air Act and Clean Water Act</w:t>
      </w:r>
    </w:p>
    <w:p w14:paraId="71994A58" w14:textId="77777777" w:rsidR="00E13B88" w:rsidRDefault="00E13B88" w:rsidP="00EF24B6">
      <w:pPr>
        <w:numPr>
          <w:ilvl w:val="1"/>
          <w:numId w:val="4"/>
        </w:numPr>
        <w:tabs>
          <w:tab w:val="clear" w:pos="1440"/>
        </w:tabs>
        <w:ind w:left="720"/>
      </w:pPr>
      <w:r>
        <w:t>Regulates leachate and other releases from abandoned and inactive sites operating prior to November 1980</w:t>
      </w:r>
    </w:p>
    <w:p w14:paraId="20C60F40" w14:textId="77777777" w:rsidR="00E13B88" w:rsidRDefault="00E13B88" w:rsidP="00EF24B6">
      <w:pPr>
        <w:numPr>
          <w:ilvl w:val="1"/>
          <w:numId w:val="4"/>
        </w:numPr>
        <w:tabs>
          <w:tab w:val="clear" w:pos="1440"/>
        </w:tabs>
        <w:ind w:left="720"/>
      </w:pPr>
      <w:r>
        <w:t>Businesses that produce 220–2,000 lb of hazardous wastes in a calendar month are also regulated</w:t>
      </w:r>
    </w:p>
    <w:p w14:paraId="6943D8B3" w14:textId="77777777" w:rsidR="00E13B88" w:rsidRDefault="00E13B88" w:rsidP="00EF24B6">
      <w:pPr>
        <w:numPr>
          <w:ilvl w:val="1"/>
          <w:numId w:val="4"/>
        </w:numPr>
        <w:tabs>
          <w:tab w:val="clear" w:pos="1440"/>
        </w:tabs>
        <w:ind w:left="720"/>
      </w:pPr>
      <w:r>
        <w:t>Comes into play when hazardous waste sites are identified and classified</w:t>
      </w:r>
    </w:p>
    <w:p w14:paraId="6ADD2BAF" w14:textId="77777777" w:rsidR="006B4637" w:rsidRDefault="006B4637" w:rsidP="00EF24B6">
      <w:pPr>
        <w:numPr>
          <w:ilvl w:val="1"/>
          <w:numId w:val="4"/>
        </w:numPr>
        <w:tabs>
          <w:tab w:val="clear" w:pos="1440"/>
        </w:tabs>
        <w:ind w:left="720"/>
      </w:pPr>
      <w:r>
        <w:t>Established priorities list of sites targeted for remediation (bad first)</w:t>
      </w:r>
    </w:p>
    <w:p w14:paraId="41E1BE8D" w14:textId="77777777" w:rsidR="00E13B88" w:rsidRDefault="00E13B88" w:rsidP="00EF24B6">
      <w:pPr>
        <w:numPr>
          <w:ilvl w:val="1"/>
          <w:numId w:val="4"/>
        </w:numPr>
        <w:tabs>
          <w:tab w:val="clear" w:pos="1440"/>
        </w:tabs>
        <w:ind w:left="720"/>
      </w:pPr>
      <w:r>
        <w:t>Gov’t can require owner/operator to clean up site</w:t>
      </w:r>
    </w:p>
    <w:p w14:paraId="0C58094F" w14:textId="77777777" w:rsidR="00E13B88" w:rsidRDefault="00E13B88" w:rsidP="00EF24B6">
      <w:pPr>
        <w:numPr>
          <w:ilvl w:val="1"/>
          <w:numId w:val="4"/>
        </w:numPr>
        <w:tabs>
          <w:tab w:val="clear" w:pos="1440"/>
        </w:tabs>
        <w:ind w:left="720"/>
      </w:pPr>
      <w:r>
        <w:t>Established “</w:t>
      </w:r>
      <w:r w:rsidRPr="00E13B88">
        <w:rPr>
          <w:b/>
        </w:rPr>
        <w:t>Superfund</w:t>
      </w:r>
      <w:r>
        <w:t>” via tax on chemical production</w:t>
      </w:r>
    </w:p>
    <w:p w14:paraId="2869C643" w14:textId="77777777" w:rsidR="00E13B88" w:rsidRDefault="00E13B88" w:rsidP="00EF24B6">
      <w:pPr>
        <w:numPr>
          <w:ilvl w:val="1"/>
          <w:numId w:val="4"/>
        </w:numPr>
        <w:tabs>
          <w:tab w:val="clear" w:pos="1440"/>
        </w:tabs>
        <w:ind w:left="720"/>
      </w:pPr>
      <w:r>
        <w:t>If responsible party cannot be found, gov’t can perform clean up with state contribution of 10% of cleanup cost</w:t>
      </w:r>
    </w:p>
    <w:p w14:paraId="7CE7B268" w14:textId="77777777" w:rsidR="006B4637" w:rsidRDefault="006B4637" w:rsidP="006B4637"/>
    <w:p w14:paraId="5FB43737" w14:textId="77777777" w:rsidR="006B4637" w:rsidRDefault="006B4637" w:rsidP="006B4637">
      <w:r>
        <w:t>Superfund Amendments and Reauthorization Act (SARA) of 1986:</w:t>
      </w:r>
    </w:p>
    <w:p w14:paraId="1FB72781" w14:textId="77777777" w:rsidR="006B4637" w:rsidRDefault="006B4637" w:rsidP="006B4637">
      <w:pPr>
        <w:numPr>
          <w:ilvl w:val="1"/>
          <w:numId w:val="4"/>
        </w:numPr>
        <w:tabs>
          <w:tab w:val="clear" w:pos="1440"/>
        </w:tabs>
        <w:ind w:left="720"/>
      </w:pPr>
      <w:r>
        <w:t>First mandatory gov’t program requiring chemical emergency planning at the state and local level</w:t>
      </w:r>
    </w:p>
    <w:p w14:paraId="50733044" w14:textId="77777777" w:rsidR="006B4637" w:rsidRDefault="006B4637" w:rsidP="006B4637">
      <w:pPr>
        <w:numPr>
          <w:ilvl w:val="1"/>
          <w:numId w:val="4"/>
        </w:numPr>
        <w:tabs>
          <w:tab w:val="clear" w:pos="1440"/>
        </w:tabs>
        <w:ind w:left="720"/>
      </w:pPr>
      <w:r>
        <w:t>Extension of CERCLA that established remediation standards and increased funding to implement the program</w:t>
      </w:r>
    </w:p>
    <w:p w14:paraId="6E0F8794" w14:textId="77777777" w:rsidR="006B4637" w:rsidRPr="006B4637" w:rsidRDefault="006B4637" w:rsidP="006B4637">
      <w:pPr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6B4637">
        <w:rPr>
          <w:b/>
        </w:rPr>
        <w:t>Title III of SARA:</w:t>
      </w:r>
    </w:p>
    <w:p w14:paraId="64D121AA" w14:textId="77777777" w:rsidR="006B4637" w:rsidRDefault="006B4637" w:rsidP="006B4637">
      <w:pPr>
        <w:numPr>
          <w:ilvl w:val="2"/>
          <w:numId w:val="4"/>
        </w:numPr>
        <w:tabs>
          <w:tab w:val="clear" w:pos="2160"/>
        </w:tabs>
        <w:ind w:left="1080"/>
      </w:pPr>
      <w:r>
        <w:t>Emergency Planning and Community Right to Know Act (</w:t>
      </w:r>
      <w:r w:rsidRPr="006B4637">
        <w:rPr>
          <w:b/>
        </w:rPr>
        <w:t>EPCRA</w:t>
      </w:r>
      <w:r>
        <w:t>) established</w:t>
      </w:r>
    </w:p>
    <w:p w14:paraId="46055BFC" w14:textId="77777777" w:rsidR="006B4637" w:rsidRDefault="006B4637" w:rsidP="006B4637">
      <w:pPr>
        <w:numPr>
          <w:ilvl w:val="2"/>
          <w:numId w:val="4"/>
        </w:numPr>
        <w:tabs>
          <w:tab w:val="clear" w:pos="2160"/>
        </w:tabs>
        <w:ind w:left="1080"/>
      </w:pPr>
      <w:r>
        <w:t>Provides public with knowledge about chemical hazards in their area</w:t>
      </w:r>
    </w:p>
    <w:p w14:paraId="56A6BB98" w14:textId="77777777" w:rsidR="00E13B88" w:rsidRDefault="00E13B88" w:rsidP="00E13B88"/>
    <w:p w14:paraId="5577A962" w14:textId="77777777" w:rsidR="00E13B88" w:rsidRDefault="00E13B88" w:rsidP="00E13B88">
      <w:r>
        <w:t>Toxic Substances Control Act of 1976:</w:t>
      </w:r>
    </w:p>
    <w:p w14:paraId="6AA9F568" w14:textId="77777777" w:rsidR="00E13B88" w:rsidRDefault="00E13B88" w:rsidP="00E13B88">
      <w:pPr>
        <w:numPr>
          <w:ilvl w:val="1"/>
          <w:numId w:val="4"/>
        </w:numPr>
        <w:tabs>
          <w:tab w:val="clear" w:pos="1440"/>
        </w:tabs>
        <w:ind w:left="720"/>
      </w:pPr>
      <w:r>
        <w:t>Regulates production, use, and disposal of chemical substances that may present an unreasonable risk of injury to health or environment</w:t>
      </w:r>
    </w:p>
    <w:p w14:paraId="15388AB3" w14:textId="77777777" w:rsidR="00E13B88" w:rsidRDefault="00E13B88" w:rsidP="00E13B88"/>
    <w:p w14:paraId="352DA86E" w14:textId="77777777" w:rsidR="00E13B88" w:rsidRDefault="00E13B88" w:rsidP="00E13B88">
      <w:r>
        <w:t>Clean Air Act (EPA):</w:t>
      </w:r>
    </w:p>
    <w:p w14:paraId="33A34EAA" w14:textId="77777777" w:rsidR="00E13B88" w:rsidRDefault="00E13B88" w:rsidP="00E13B88">
      <w:pPr>
        <w:numPr>
          <w:ilvl w:val="1"/>
          <w:numId w:val="4"/>
        </w:numPr>
        <w:tabs>
          <w:tab w:val="clear" w:pos="1440"/>
        </w:tabs>
        <w:ind w:left="720"/>
      </w:pPr>
      <w:r>
        <w:t>Regulates emission of hazardous air pollutants</w:t>
      </w:r>
    </w:p>
    <w:p w14:paraId="1B0DAD45" w14:textId="77777777" w:rsidR="00E13B88" w:rsidRDefault="00E13B88" w:rsidP="00E13B88"/>
    <w:p w14:paraId="76BCFDEA" w14:textId="77777777" w:rsidR="00E13B88" w:rsidRDefault="00E13B88" w:rsidP="00E13B88">
      <w:r>
        <w:t>Clean Water Act (EPA):</w:t>
      </w:r>
    </w:p>
    <w:p w14:paraId="4B65EFA5" w14:textId="77777777" w:rsidR="00E13B88" w:rsidRDefault="00E13B88" w:rsidP="00E13B88">
      <w:pPr>
        <w:numPr>
          <w:ilvl w:val="1"/>
          <w:numId w:val="4"/>
        </w:numPr>
        <w:tabs>
          <w:tab w:val="clear" w:pos="1440"/>
        </w:tabs>
        <w:ind w:left="720"/>
      </w:pPr>
      <w:r>
        <w:t>Regulates discharge of hazardous pollutants into the nation’s waters</w:t>
      </w:r>
    </w:p>
    <w:p w14:paraId="20A76DAD" w14:textId="77777777" w:rsidR="00E13B88" w:rsidRDefault="00E13B88" w:rsidP="00E13B88"/>
    <w:p w14:paraId="52274C6E" w14:textId="77777777" w:rsidR="00E13B88" w:rsidRDefault="00E13B88" w:rsidP="006B4637">
      <w:pPr>
        <w:keepNext/>
        <w:keepLines/>
        <w:widowControl w:val="0"/>
      </w:pPr>
      <w:r>
        <w:lastRenderedPageBreak/>
        <w:t>Marine Protection, Research, and Sanctuaries Act (EPA):</w:t>
      </w:r>
    </w:p>
    <w:p w14:paraId="48ABF5D9" w14:textId="77777777" w:rsidR="00E13B88" w:rsidRDefault="00E13B88" w:rsidP="006B4637">
      <w:pPr>
        <w:keepNext/>
        <w:keepLines/>
        <w:widowControl w:val="0"/>
        <w:numPr>
          <w:ilvl w:val="1"/>
          <w:numId w:val="4"/>
        </w:numPr>
        <w:tabs>
          <w:tab w:val="clear" w:pos="1440"/>
        </w:tabs>
        <w:ind w:left="720"/>
      </w:pPr>
      <w:r>
        <w:t>Regulates waste disposal at sea</w:t>
      </w:r>
    </w:p>
    <w:p w14:paraId="0803502A" w14:textId="77777777" w:rsidR="00E13B88" w:rsidRDefault="00E13B88" w:rsidP="00E13B88"/>
    <w:p w14:paraId="022715EE" w14:textId="77777777" w:rsidR="00E13B88" w:rsidRDefault="00E13B88" w:rsidP="00E13B88">
      <w:r>
        <w:t>Occupational Safety and Health Act (OSHA):</w:t>
      </w:r>
    </w:p>
    <w:p w14:paraId="3081078E" w14:textId="77777777" w:rsidR="00E13B88" w:rsidRDefault="00E13B88" w:rsidP="00E13B88">
      <w:pPr>
        <w:numPr>
          <w:ilvl w:val="1"/>
          <w:numId w:val="4"/>
        </w:numPr>
        <w:tabs>
          <w:tab w:val="clear" w:pos="1440"/>
        </w:tabs>
        <w:ind w:left="720"/>
      </w:pPr>
      <w:r>
        <w:t>Regulates hazards in the work place, including worker exposure to hazardous substances</w:t>
      </w:r>
    </w:p>
    <w:p w14:paraId="610B9FFD" w14:textId="77777777" w:rsidR="0053193D" w:rsidRDefault="0053193D" w:rsidP="00E13B88">
      <w:pPr>
        <w:numPr>
          <w:ilvl w:val="1"/>
          <w:numId w:val="4"/>
        </w:numPr>
        <w:tabs>
          <w:tab w:val="clear" w:pos="1440"/>
        </w:tabs>
        <w:ind w:left="720"/>
      </w:pPr>
      <w:r>
        <w:t>Requires toxic waste operators to have 40 hours of training and protective equipment (</w:t>
      </w:r>
      <w:r w:rsidRPr="0053193D">
        <w:rPr>
          <w:b/>
        </w:rPr>
        <w:t>HAZWOPER</w:t>
      </w:r>
      <w:r>
        <w:t>)</w:t>
      </w:r>
    </w:p>
    <w:p w14:paraId="16058FBE" w14:textId="77777777" w:rsidR="00E13B88" w:rsidRDefault="00E13B88" w:rsidP="00E13B88"/>
    <w:p w14:paraId="6E6835E6" w14:textId="77777777" w:rsidR="00E13B88" w:rsidRDefault="00E13B88" w:rsidP="00E13B88">
      <w:r>
        <w:t>Hazardous Materials Transportation Act (DOT):</w:t>
      </w:r>
    </w:p>
    <w:p w14:paraId="2EE8BC81" w14:textId="77777777" w:rsidR="00E13B88" w:rsidRDefault="00E13B88" w:rsidP="00E13B88">
      <w:pPr>
        <w:numPr>
          <w:ilvl w:val="1"/>
          <w:numId w:val="4"/>
        </w:numPr>
        <w:tabs>
          <w:tab w:val="clear" w:pos="1440"/>
        </w:tabs>
        <w:ind w:left="720"/>
      </w:pPr>
      <w:r>
        <w:t>Regulates transportation of hazardous materials</w:t>
      </w:r>
    </w:p>
    <w:p w14:paraId="319475C2" w14:textId="77777777" w:rsidR="00112AE7" w:rsidRDefault="00112AE7" w:rsidP="00112AE7"/>
    <w:p w14:paraId="2776659A" w14:textId="77777777" w:rsidR="00EF24B6" w:rsidRPr="00E13B88" w:rsidRDefault="00EF24B6" w:rsidP="00E13B88">
      <w:pPr>
        <w:keepNext/>
        <w:keepLines/>
        <w:widowControl w:val="0"/>
      </w:pPr>
      <w:r w:rsidRPr="00E13B88">
        <w:t>Hazardous waste</w:t>
      </w:r>
      <w:r w:rsidR="00E13B88">
        <w:t xml:space="preserve"> defined</w:t>
      </w:r>
      <w:r w:rsidRPr="00E13B88">
        <w:t>:</w:t>
      </w:r>
    </w:p>
    <w:p w14:paraId="04247B6C" w14:textId="77777777" w:rsidR="00112AE7" w:rsidRDefault="00EF24B6" w:rsidP="00E13B88">
      <w:pPr>
        <w:keepNext/>
        <w:keepLines/>
        <w:widowControl w:val="0"/>
      </w:pPr>
      <w:r>
        <w:t>Solid waste or combination of solid wastes that because of its quantity, concentration, or physical, chemical, or infectious characteristics may:</w:t>
      </w:r>
    </w:p>
    <w:p w14:paraId="069F93BD" w14:textId="77777777" w:rsidR="00EF24B6" w:rsidRDefault="00EF24B6" w:rsidP="00EF24B6">
      <w:pPr>
        <w:numPr>
          <w:ilvl w:val="1"/>
          <w:numId w:val="4"/>
        </w:numPr>
        <w:tabs>
          <w:tab w:val="clear" w:pos="1440"/>
        </w:tabs>
        <w:ind w:left="720"/>
      </w:pPr>
      <w:r>
        <w:t>Cause or significantly contribute to an increase in mortality or an increase in serious irreversible or incapacitating reversible illness</w:t>
      </w:r>
    </w:p>
    <w:p w14:paraId="32F3614C" w14:textId="77777777" w:rsidR="00EF24B6" w:rsidRPr="00880DD3" w:rsidRDefault="00EF24B6" w:rsidP="00EF24B6">
      <w:pPr>
        <w:numPr>
          <w:ilvl w:val="1"/>
          <w:numId w:val="4"/>
        </w:numPr>
        <w:tabs>
          <w:tab w:val="clear" w:pos="1440"/>
        </w:tabs>
        <w:ind w:left="720"/>
      </w:pPr>
      <w:r>
        <w:t>Pose a substantial present or potential hazard to human health or the environment when improperly treated, stored, transported, or disposed of or otherwise managed</w:t>
      </w:r>
    </w:p>
    <w:p w14:paraId="3DE87DD2" w14:textId="77777777" w:rsidR="00112AE7" w:rsidRDefault="00112AE7" w:rsidP="00112AE7">
      <w:pPr>
        <w:rPr>
          <w:b/>
        </w:rPr>
      </w:pPr>
    </w:p>
    <w:p w14:paraId="1B2FB9A2" w14:textId="77777777" w:rsidR="00EF24B6" w:rsidRPr="00EF24B6" w:rsidRDefault="00EF24B6" w:rsidP="00112AE7">
      <w:pPr>
        <w:rPr>
          <w:b/>
        </w:rPr>
      </w:pPr>
      <w:r w:rsidRPr="00EF24B6">
        <w:rPr>
          <w:b/>
        </w:rPr>
        <w:t>Includes the following substances:</w:t>
      </w:r>
    </w:p>
    <w:p w14:paraId="10F13540" w14:textId="77777777" w:rsidR="00EF24B6" w:rsidRPr="00EF24B6" w:rsidRDefault="00EF24B6" w:rsidP="00EF24B6">
      <w:pPr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EF24B6">
        <w:rPr>
          <w:b/>
        </w:rPr>
        <w:t>Chemical</w:t>
      </w:r>
    </w:p>
    <w:p w14:paraId="109490F9" w14:textId="77777777" w:rsidR="00EF24B6" w:rsidRPr="00EF24B6" w:rsidRDefault="00EF24B6" w:rsidP="00EF24B6">
      <w:pPr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EF24B6">
        <w:rPr>
          <w:b/>
        </w:rPr>
        <w:t>Biological</w:t>
      </w:r>
    </w:p>
    <w:p w14:paraId="2E8A6731" w14:textId="77777777" w:rsidR="00EF24B6" w:rsidRPr="00EF24B6" w:rsidRDefault="00EF24B6" w:rsidP="00EF24B6">
      <w:pPr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EF24B6">
        <w:rPr>
          <w:b/>
        </w:rPr>
        <w:t>Flammable</w:t>
      </w:r>
    </w:p>
    <w:p w14:paraId="0EA58843" w14:textId="77777777" w:rsidR="00EF24B6" w:rsidRPr="00EF24B6" w:rsidRDefault="00EF24B6" w:rsidP="00EF24B6">
      <w:pPr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EF24B6">
        <w:rPr>
          <w:b/>
        </w:rPr>
        <w:t>Explosive</w:t>
      </w:r>
    </w:p>
    <w:p w14:paraId="7F69346C" w14:textId="77777777" w:rsidR="00EF24B6" w:rsidRPr="00EF24B6" w:rsidRDefault="00EF24B6" w:rsidP="00EF24B6">
      <w:pPr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EF24B6">
        <w:rPr>
          <w:b/>
        </w:rPr>
        <w:t>Radioactive</w:t>
      </w:r>
    </w:p>
    <w:p w14:paraId="020D1B62" w14:textId="77777777" w:rsidR="00EF24B6" w:rsidRDefault="00EF24B6" w:rsidP="00EF24B6"/>
    <w:p w14:paraId="4BE033BA" w14:textId="77777777" w:rsidR="00EF24B6" w:rsidRPr="00EF24B6" w:rsidRDefault="00EF24B6" w:rsidP="00EF24B6">
      <w:pPr>
        <w:rPr>
          <w:b/>
        </w:rPr>
      </w:pPr>
      <w:r w:rsidRPr="00EF24B6">
        <w:rPr>
          <w:b/>
        </w:rPr>
        <w:t>Characteristics:</w:t>
      </w:r>
    </w:p>
    <w:p w14:paraId="732D3818" w14:textId="77777777" w:rsidR="00EF24B6" w:rsidRPr="00EF24B6" w:rsidRDefault="00EF24B6" w:rsidP="00EF24B6">
      <w:pPr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EF24B6">
        <w:rPr>
          <w:b/>
        </w:rPr>
        <w:t>Ignitability</w:t>
      </w:r>
    </w:p>
    <w:p w14:paraId="28CDD32D" w14:textId="77777777" w:rsidR="00EF24B6" w:rsidRPr="00EF24B6" w:rsidRDefault="00EF24B6" w:rsidP="00EF24B6">
      <w:pPr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EF24B6">
        <w:rPr>
          <w:b/>
        </w:rPr>
        <w:t>Corrosivity</w:t>
      </w:r>
    </w:p>
    <w:p w14:paraId="7B2B32E5" w14:textId="77777777" w:rsidR="00EF24B6" w:rsidRPr="00EF24B6" w:rsidRDefault="00EF24B6" w:rsidP="00EF24B6">
      <w:pPr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EF24B6">
        <w:rPr>
          <w:b/>
        </w:rPr>
        <w:t>Reactivity/explosiveness</w:t>
      </w:r>
    </w:p>
    <w:p w14:paraId="434C7B52" w14:textId="77777777" w:rsidR="00EF24B6" w:rsidRPr="00EF24B6" w:rsidRDefault="00EF24B6" w:rsidP="00EF24B6">
      <w:pPr>
        <w:numPr>
          <w:ilvl w:val="1"/>
          <w:numId w:val="4"/>
        </w:numPr>
        <w:tabs>
          <w:tab w:val="clear" w:pos="1440"/>
        </w:tabs>
        <w:ind w:left="720"/>
      </w:pPr>
      <w:r w:rsidRPr="00EF24B6">
        <w:rPr>
          <w:b/>
        </w:rPr>
        <w:t>Toxicity</w:t>
      </w:r>
      <w:r>
        <w:rPr>
          <w:b/>
        </w:rPr>
        <w:t xml:space="preserve"> </w:t>
      </w:r>
      <w:r>
        <w:t>(identified via toxicity characteristics leaching procedure</w:t>
      </w:r>
      <w:r w:rsidR="002C6122">
        <w:t xml:space="preserve">, </w:t>
      </w:r>
      <w:r w:rsidR="002C6122" w:rsidRPr="002C6122">
        <w:rPr>
          <w:b/>
        </w:rPr>
        <w:t>TCLP</w:t>
      </w:r>
      <w:r>
        <w:t>)</w:t>
      </w:r>
    </w:p>
    <w:p w14:paraId="6823C3A4" w14:textId="77777777" w:rsidR="00EF24B6" w:rsidRDefault="00EF24B6" w:rsidP="00EF24B6">
      <w:pPr>
        <w:rPr>
          <w:b/>
        </w:rPr>
      </w:pPr>
    </w:p>
    <w:p w14:paraId="3F155607" w14:textId="77777777" w:rsidR="00EF24B6" w:rsidRDefault="00CF2CF2" w:rsidP="00EF24B6">
      <w:r>
        <w:t>Hazardous waste recycling information required:</w:t>
      </w:r>
    </w:p>
    <w:p w14:paraId="30921027" w14:textId="77777777" w:rsidR="00CF2CF2" w:rsidRDefault="00CF2CF2" w:rsidP="00CF2CF2">
      <w:pPr>
        <w:numPr>
          <w:ilvl w:val="1"/>
          <w:numId w:val="4"/>
        </w:numPr>
        <w:tabs>
          <w:tab w:val="clear" w:pos="1440"/>
        </w:tabs>
        <w:ind w:left="720"/>
      </w:pPr>
      <w:r>
        <w:t>Company ID code</w:t>
      </w:r>
    </w:p>
    <w:p w14:paraId="6E827830" w14:textId="77777777" w:rsidR="00CF2CF2" w:rsidRDefault="00CF2CF2" w:rsidP="00CF2CF2">
      <w:pPr>
        <w:numPr>
          <w:ilvl w:val="1"/>
          <w:numId w:val="4"/>
        </w:numPr>
        <w:tabs>
          <w:tab w:val="clear" w:pos="1440"/>
        </w:tabs>
        <w:ind w:left="720"/>
      </w:pPr>
      <w:r>
        <w:t>Category</w:t>
      </w:r>
    </w:p>
    <w:p w14:paraId="1E49C958" w14:textId="77777777" w:rsidR="00CF2CF2" w:rsidRDefault="00CF2CF2" w:rsidP="00CF2CF2">
      <w:pPr>
        <w:numPr>
          <w:ilvl w:val="1"/>
          <w:numId w:val="4"/>
        </w:numPr>
        <w:tabs>
          <w:tab w:val="clear" w:pos="1440"/>
        </w:tabs>
        <w:ind w:left="720"/>
      </w:pPr>
      <w:r>
        <w:t>Primary usable constituents</w:t>
      </w:r>
    </w:p>
    <w:p w14:paraId="0FBDEAD8" w14:textId="77777777" w:rsidR="00CF2CF2" w:rsidRDefault="00CF2CF2" w:rsidP="00CF2CF2">
      <w:pPr>
        <w:numPr>
          <w:ilvl w:val="1"/>
          <w:numId w:val="4"/>
        </w:numPr>
        <w:tabs>
          <w:tab w:val="clear" w:pos="1440"/>
        </w:tabs>
        <w:ind w:left="720"/>
      </w:pPr>
      <w:r>
        <w:t>Contaminants</w:t>
      </w:r>
    </w:p>
    <w:p w14:paraId="03E72AF4" w14:textId="77777777" w:rsidR="00CF2CF2" w:rsidRDefault="00CF2CF2" w:rsidP="00CF2CF2">
      <w:pPr>
        <w:numPr>
          <w:ilvl w:val="1"/>
          <w:numId w:val="4"/>
        </w:numPr>
        <w:tabs>
          <w:tab w:val="clear" w:pos="1440"/>
        </w:tabs>
        <w:ind w:left="720"/>
      </w:pPr>
      <w:r>
        <w:t>Physical state</w:t>
      </w:r>
    </w:p>
    <w:p w14:paraId="566774E2" w14:textId="77777777" w:rsidR="00CF2CF2" w:rsidRDefault="00CF2CF2" w:rsidP="00CF2CF2">
      <w:pPr>
        <w:numPr>
          <w:ilvl w:val="1"/>
          <w:numId w:val="4"/>
        </w:numPr>
        <w:tabs>
          <w:tab w:val="clear" w:pos="1440"/>
        </w:tabs>
        <w:ind w:left="720"/>
      </w:pPr>
      <w:r>
        <w:t>Quantity</w:t>
      </w:r>
    </w:p>
    <w:p w14:paraId="59FBDC50" w14:textId="77777777" w:rsidR="00CF2CF2" w:rsidRDefault="00CF2CF2" w:rsidP="00CF2CF2">
      <w:pPr>
        <w:numPr>
          <w:ilvl w:val="1"/>
          <w:numId w:val="4"/>
        </w:numPr>
        <w:tabs>
          <w:tab w:val="clear" w:pos="1440"/>
        </w:tabs>
        <w:ind w:left="720"/>
      </w:pPr>
      <w:r>
        <w:t>Packaging</w:t>
      </w:r>
    </w:p>
    <w:p w14:paraId="2E3FDD94" w14:textId="77777777" w:rsidR="00CF2CF2" w:rsidRDefault="00CF2CF2" w:rsidP="00CF2CF2">
      <w:pPr>
        <w:numPr>
          <w:ilvl w:val="1"/>
          <w:numId w:val="4"/>
        </w:numPr>
        <w:tabs>
          <w:tab w:val="clear" w:pos="1440"/>
        </w:tabs>
        <w:ind w:left="720"/>
      </w:pPr>
      <w:r>
        <w:t>Geographic location</w:t>
      </w:r>
    </w:p>
    <w:p w14:paraId="63243B8C" w14:textId="77777777" w:rsidR="00CF2CF2" w:rsidRDefault="00CF2CF2" w:rsidP="00CF2CF2"/>
    <w:p w14:paraId="000D6053" w14:textId="77777777" w:rsidR="00CF2CF2" w:rsidRDefault="006B4637" w:rsidP="002C6122">
      <w:pPr>
        <w:keepNext/>
        <w:keepLines/>
        <w:widowControl w:val="0"/>
      </w:pPr>
      <w:r>
        <w:lastRenderedPageBreak/>
        <w:t>Transportation:</w:t>
      </w:r>
    </w:p>
    <w:p w14:paraId="1C350A4D" w14:textId="77777777" w:rsidR="006B4637" w:rsidRDefault="006B4637" w:rsidP="002C6122">
      <w:pPr>
        <w:keepNext/>
        <w:keepLines/>
        <w:widowControl w:val="0"/>
        <w:numPr>
          <w:ilvl w:val="1"/>
          <w:numId w:val="4"/>
        </w:numPr>
        <w:tabs>
          <w:tab w:val="clear" w:pos="1440"/>
        </w:tabs>
        <w:ind w:left="720"/>
      </w:pPr>
      <w:r w:rsidRPr="006B4637">
        <w:rPr>
          <w:b/>
        </w:rPr>
        <w:t>CHEMTREC</w:t>
      </w:r>
      <w:r>
        <w:t xml:space="preserve"> offers info and advice on what to do and on characteristics of chemicals in an emergency…available 24 hours a day, 365 days a year</w:t>
      </w:r>
    </w:p>
    <w:p w14:paraId="39D8DDA7" w14:textId="77777777" w:rsidR="006B4637" w:rsidRDefault="006B4637" w:rsidP="006B4637">
      <w:pPr>
        <w:numPr>
          <w:ilvl w:val="1"/>
          <w:numId w:val="4"/>
        </w:numPr>
        <w:tabs>
          <w:tab w:val="clear" w:pos="1440"/>
        </w:tabs>
        <w:ind w:left="720"/>
      </w:pPr>
      <w:r>
        <w:t>In case of fire or other emergency at a facility having hazardous materials, info can be obtained via the National Oceanic and Atmospheric Administration (</w:t>
      </w:r>
      <w:r w:rsidRPr="006B4637">
        <w:rPr>
          <w:b/>
        </w:rPr>
        <w:t>NOAA</w:t>
      </w:r>
      <w:r>
        <w:t>)</w:t>
      </w:r>
    </w:p>
    <w:p w14:paraId="4FBC2130" w14:textId="77777777" w:rsidR="006B4637" w:rsidRDefault="006B4637" w:rsidP="006B4637">
      <w:pPr>
        <w:numPr>
          <w:ilvl w:val="1"/>
          <w:numId w:val="4"/>
        </w:numPr>
        <w:tabs>
          <w:tab w:val="clear" w:pos="1440"/>
        </w:tabs>
        <w:ind w:left="720"/>
      </w:pPr>
      <w:r>
        <w:t xml:space="preserve">Information availability is required by the Superfund Amendments and </w:t>
      </w:r>
      <w:proofErr w:type="spellStart"/>
      <w:r>
        <w:t>Reauthorizatin</w:t>
      </w:r>
      <w:proofErr w:type="spellEnd"/>
      <w:r>
        <w:t xml:space="preserve"> Act (</w:t>
      </w:r>
      <w:r w:rsidRPr="006B4637">
        <w:rPr>
          <w:b/>
        </w:rPr>
        <w:t>SARA</w:t>
      </w:r>
      <w:r>
        <w:t>)</w:t>
      </w:r>
    </w:p>
    <w:p w14:paraId="7F522040" w14:textId="77777777" w:rsidR="006B4637" w:rsidRDefault="006B4637" w:rsidP="006B4637"/>
    <w:p w14:paraId="0CAC3416" w14:textId="77777777" w:rsidR="006B4637" w:rsidRDefault="006B4637" w:rsidP="006B4637">
      <w:r>
        <w:t>Long-term storage:</w:t>
      </w:r>
    </w:p>
    <w:p w14:paraId="4556D4C8" w14:textId="77777777" w:rsidR="006B4637" w:rsidRPr="006B4637" w:rsidRDefault="006B4637" w:rsidP="006B4637">
      <w:pPr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6B4637">
        <w:rPr>
          <w:b/>
        </w:rPr>
        <w:t>Double liners with leachate collection systems required</w:t>
      </w:r>
    </w:p>
    <w:p w14:paraId="2F2DDD9D" w14:textId="77777777" w:rsidR="006B4637" w:rsidRPr="006B4637" w:rsidRDefault="006B4637" w:rsidP="006B4637">
      <w:pPr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6B4637">
        <w:rPr>
          <w:b/>
        </w:rPr>
        <w:t>Groundwater monitoring system required</w:t>
      </w:r>
    </w:p>
    <w:p w14:paraId="0D9BAB87" w14:textId="77777777" w:rsidR="006B4637" w:rsidRPr="006B4637" w:rsidRDefault="006B4637" w:rsidP="006B4637">
      <w:pPr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6B4637">
        <w:rPr>
          <w:b/>
        </w:rPr>
        <w:t>Can be assumed that all liners, cutoff walls, or other containments will eventually leak</w:t>
      </w:r>
    </w:p>
    <w:p w14:paraId="28100534" w14:textId="77777777" w:rsidR="006B4637" w:rsidRDefault="006B4637" w:rsidP="006B4637"/>
    <w:p w14:paraId="09A46759" w14:textId="77777777" w:rsidR="006B4637" w:rsidRDefault="008C7BED" w:rsidP="008C7BED">
      <w:r>
        <w:t>Manifest system:</w:t>
      </w:r>
    </w:p>
    <w:p w14:paraId="031D7171" w14:textId="77777777" w:rsidR="008C7BED" w:rsidRDefault="008C7BED" w:rsidP="008C7BED">
      <w:pPr>
        <w:numPr>
          <w:ilvl w:val="1"/>
          <w:numId w:val="4"/>
        </w:numPr>
        <w:tabs>
          <w:tab w:val="clear" w:pos="1440"/>
        </w:tabs>
        <w:ind w:left="720"/>
      </w:pPr>
      <w:r>
        <w:t>Links generator, transporters, storage facilities, treatment plants, disposal sites, and the EPA/state</w:t>
      </w:r>
    </w:p>
    <w:p w14:paraId="1B95A0B1" w14:textId="77777777" w:rsidR="008C7BED" w:rsidRDefault="008C7BED" w:rsidP="008C7BED">
      <w:pPr>
        <w:numPr>
          <w:ilvl w:val="1"/>
          <w:numId w:val="4"/>
        </w:numPr>
        <w:tabs>
          <w:tab w:val="clear" w:pos="1440"/>
        </w:tabs>
        <w:ind w:left="720"/>
      </w:pPr>
      <w:r>
        <w:t>If incident occurs, hazards/risks can be recognized and responsible parties identified</w:t>
      </w:r>
    </w:p>
    <w:p w14:paraId="56427953" w14:textId="77777777" w:rsidR="00D25E5C" w:rsidRDefault="00D25E5C" w:rsidP="00D25E5C"/>
    <w:p w14:paraId="4F353985" w14:textId="77777777" w:rsidR="00D25E5C" w:rsidRDefault="00D25E5C" w:rsidP="0029585B">
      <w:pPr>
        <w:tabs>
          <w:tab w:val="left" w:pos="1260"/>
        </w:tabs>
      </w:pPr>
      <w:r>
        <w:t>Shipping</w:t>
      </w:r>
      <w:r w:rsidR="0029585B">
        <w:t xml:space="preserve"> (all on hazardous waste manifest)</w:t>
      </w:r>
      <w:r>
        <w:t>:</w:t>
      </w:r>
    </w:p>
    <w:p w14:paraId="47EC9163" w14:textId="77777777" w:rsidR="00D25E5C" w:rsidRDefault="00D25E5C" w:rsidP="00D25E5C">
      <w:pPr>
        <w:numPr>
          <w:ilvl w:val="1"/>
          <w:numId w:val="4"/>
        </w:numPr>
        <w:tabs>
          <w:tab w:val="clear" w:pos="1440"/>
        </w:tabs>
        <w:ind w:left="720"/>
      </w:pPr>
      <w:r>
        <w:t>Proper shipping name</w:t>
      </w:r>
    </w:p>
    <w:p w14:paraId="59925649" w14:textId="77777777" w:rsidR="00D25E5C" w:rsidRDefault="00D25E5C" w:rsidP="00D25E5C">
      <w:pPr>
        <w:numPr>
          <w:ilvl w:val="2"/>
          <w:numId w:val="4"/>
        </w:numPr>
        <w:tabs>
          <w:tab w:val="clear" w:pos="2160"/>
        </w:tabs>
        <w:ind w:left="1080"/>
      </w:pPr>
      <w:r>
        <w:t>Chemical name</w:t>
      </w:r>
    </w:p>
    <w:p w14:paraId="5E0507C2" w14:textId="77777777" w:rsidR="00D25E5C" w:rsidRDefault="00D25E5C" w:rsidP="00D25E5C">
      <w:pPr>
        <w:numPr>
          <w:ilvl w:val="2"/>
          <w:numId w:val="4"/>
        </w:numPr>
        <w:tabs>
          <w:tab w:val="clear" w:pos="2160"/>
        </w:tabs>
        <w:ind w:left="1080"/>
      </w:pPr>
      <w:r>
        <w:t>Chemical group/family</w:t>
      </w:r>
    </w:p>
    <w:p w14:paraId="02078422" w14:textId="77777777" w:rsidR="00D25E5C" w:rsidRDefault="00D25E5C" w:rsidP="00D25E5C">
      <w:pPr>
        <w:numPr>
          <w:ilvl w:val="2"/>
          <w:numId w:val="4"/>
        </w:numPr>
        <w:tabs>
          <w:tab w:val="clear" w:pos="2160"/>
        </w:tabs>
        <w:ind w:left="1080"/>
      </w:pPr>
      <w:r>
        <w:t>End use</w:t>
      </w:r>
    </w:p>
    <w:p w14:paraId="7564B9FB" w14:textId="77777777" w:rsidR="00D25E5C" w:rsidRDefault="00D25E5C" w:rsidP="00D25E5C">
      <w:pPr>
        <w:numPr>
          <w:ilvl w:val="2"/>
          <w:numId w:val="4"/>
        </w:numPr>
        <w:tabs>
          <w:tab w:val="clear" w:pos="2160"/>
        </w:tabs>
        <w:ind w:left="1080"/>
      </w:pPr>
      <w:r>
        <w:t>Hazard class</w:t>
      </w:r>
    </w:p>
    <w:p w14:paraId="343FC3C7" w14:textId="77777777" w:rsidR="00D25E5C" w:rsidRDefault="00D25E5C" w:rsidP="00D25E5C">
      <w:pPr>
        <w:numPr>
          <w:ilvl w:val="1"/>
          <w:numId w:val="4"/>
        </w:numPr>
        <w:tabs>
          <w:tab w:val="clear" w:pos="1440"/>
        </w:tabs>
        <w:ind w:left="720"/>
      </w:pPr>
      <w:r>
        <w:t>UN/NA Number</w:t>
      </w:r>
    </w:p>
    <w:p w14:paraId="0D4681F0" w14:textId="77777777" w:rsidR="00D25E5C" w:rsidRDefault="00D25E5C" w:rsidP="00D25E5C">
      <w:pPr>
        <w:numPr>
          <w:ilvl w:val="1"/>
          <w:numId w:val="4"/>
        </w:numPr>
        <w:tabs>
          <w:tab w:val="clear" w:pos="1440"/>
        </w:tabs>
        <w:ind w:left="720"/>
      </w:pPr>
      <w:r>
        <w:t>Hazard class (DOT)</w:t>
      </w:r>
    </w:p>
    <w:p w14:paraId="64F38317" w14:textId="77777777" w:rsidR="00D25E5C" w:rsidRDefault="00D25E5C" w:rsidP="00D25E5C">
      <w:pPr>
        <w:numPr>
          <w:ilvl w:val="2"/>
          <w:numId w:val="4"/>
        </w:numPr>
        <w:tabs>
          <w:tab w:val="clear" w:pos="2160"/>
        </w:tabs>
        <w:ind w:left="1080"/>
      </w:pPr>
      <w:r>
        <w:t>Explosives</w:t>
      </w:r>
    </w:p>
    <w:p w14:paraId="6CF8FE51" w14:textId="77777777" w:rsidR="00D25E5C" w:rsidRDefault="00D25E5C" w:rsidP="00D25E5C">
      <w:pPr>
        <w:numPr>
          <w:ilvl w:val="2"/>
          <w:numId w:val="4"/>
        </w:numPr>
        <w:tabs>
          <w:tab w:val="clear" w:pos="2160"/>
        </w:tabs>
        <w:ind w:left="1080"/>
      </w:pPr>
      <w:r>
        <w:t>Gases</w:t>
      </w:r>
    </w:p>
    <w:p w14:paraId="27415806" w14:textId="77777777" w:rsidR="00D25E5C" w:rsidRDefault="00D25E5C" w:rsidP="00D25E5C">
      <w:pPr>
        <w:numPr>
          <w:ilvl w:val="2"/>
          <w:numId w:val="4"/>
        </w:numPr>
        <w:tabs>
          <w:tab w:val="clear" w:pos="2160"/>
        </w:tabs>
        <w:ind w:left="1080"/>
      </w:pPr>
      <w:r>
        <w:t>Flammable and combustible liquids</w:t>
      </w:r>
    </w:p>
    <w:p w14:paraId="10DA958E" w14:textId="77777777" w:rsidR="00D25E5C" w:rsidRDefault="00D25E5C" w:rsidP="00D25E5C">
      <w:pPr>
        <w:numPr>
          <w:ilvl w:val="2"/>
          <w:numId w:val="4"/>
        </w:numPr>
        <w:tabs>
          <w:tab w:val="clear" w:pos="2160"/>
        </w:tabs>
        <w:ind w:left="1080"/>
      </w:pPr>
      <w:r>
        <w:t>Flammable solids</w:t>
      </w:r>
    </w:p>
    <w:p w14:paraId="2CA824FB" w14:textId="77777777" w:rsidR="00D25E5C" w:rsidRDefault="00D25E5C" w:rsidP="00D25E5C">
      <w:pPr>
        <w:numPr>
          <w:ilvl w:val="2"/>
          <w:numId w:val="4"/>
        </w:numPr>
        <w:tabs>
          <w:tab w:val="clear" w:pos="2160"/>
        </w:tabs>
        <w:ind w:left="1080"/>
      </w:pPr>
      <w:r>
        <w:t>Oxidizers</w:t>
      </w:r>
    </w:p>
    <w:p w14:paraId="499F7418" w14:textId="77777777" w:rsidR="00D25E5C" w:rsidRDefault="00D25E5C" w:rsidP="00D25E5C">
      <w:pPr>
        <w:numPr>
          <w:ilvl w:val="2"/>
          <w:numId w:val="4"/>
        </w:numPr>
        <w:tabs>
          <w:tab w:val="clear" w:pos="2160"/>
        </w:tabs>
        <w:ind w:left="1080"/>
      </w:pPr>
      <w:r>
        <w:t>Poisonous, toxic, and infectious liquids/solids</w:t>
      </w:r>
    </w:p>
    <w:p w14:paraId="05359E6E" w14:textId="77777777" w:rsidR="00D25E5C" w:rsidRDefault="00D25E5C" w:rsidP="00D25E5C">
      <w:pPr>
        <w:numPr>
          <w:ilvl w:val="2"/>
          <w:numId w:val="4"/>
        </w:numPr>
        <w:tabs>
          <w:tab w:val="clear" w:pos="2160"/>
        </w:tabs>
        <w:ind w:left="1080"/>
      </w:pPr>
      <w:r>
        <w:t>Radioactive</w:t>
      </w:r>
    </w:p>
    <w:p w14:paraId="750B900A" w14:textId="77777777" w:rsidR="00D25E5C" w:rsidRDefault="00D25E5C" w:rsidP="00D25E5C">
      <w:pPr>
        <w:numPr>
          <w:ilvl w:val="2"/>
          <w:numId w:val="4"/>
        </w:numPr>
        <w:tabs>
          <w:tab w:val="clear" w:pos="2160"/>
        </w:tabs>
        <w:ind w:left="1080"/>
      </w:pPr>
      <w:r>
        <w:t>Corrosive</w:t>
      </w:r>
    </w:p>
    <w:p w14:paraId="57A1C4AB" w14:textId="77777777" w:rsidR="00D25E5C" w:rsidRDefault="00D25E5C" w:rsidP="00D25E5C">
      <w:pPr>
        <w:numPr>
          <w:ilvl w:val="2"/>
          <w:numId w:val="4"/>
        </w:numPr>
        <w:tabs>
          <w:tab w:val="clear" w:pos="2160"/>
        </w:tabs>
        <w:ind w:left="1080"/>
      </w:pPr>
      <w:r>
        <w:t>Miscellaneous</w:t>
      </w:r>
    </w:p>
    <w:p w14:paraId="7402C9D5" w14:textId="77777777" w:rsidR="00D25E5C" w:rsidRDefault="00D25E5C" w:rsidP="00D25E5C">
      <w:pPr>
        <w:numPr>
          <w:ilvl w:val="1"/>
          <w:numId w:val="4"/>
        </w:numPr>
        <w:tabs>
          <w:tab w:val="clear" w:pos="1440"/>
        </w:tabs>
        <w:ind w:left="720"/>
      </w:pPr>
      <w:r>
        <w:t>Packing group</w:t>
      </w:r>
    </w:p>
    <w:p w14:paraId="2A05D7EE" w14:textId="77777777" w:rsidR="00D25E5C" w:rsidRDefault="00D25E5C" w:rsidP="00D25E5C">
      <w:pPr>
        <w:numPr>
          <w:ilvl w:val="2"/>
          <w:numId w:val="4"/>
        </w:numPr>
        <w:tabs>
          <w:tab w:val="clear" w:pos="2160"/>
        </w:tabs>
        <w:ind w:left="1080"/>
      </w:pPr>
      <w:r>
        <w:t>I = Great danger</w:t>
      </w:r>
    </w:p>
    <w:p w14:paraId="3D39A080" w14:textId="77777777" w:rsidR="00D25E5C" w:rsidRDefault="00D25E5C" w:rsidP="00D25E5C">
      <w:pPr>
        <w:numPr>
          <w:ilvl w:val="2"/>
          <w:numId w:val="4"/>
        </w:numPr>
        <w:tabs>
          <w:tab w:val="clear" w:pos="2160"/>
        </w:tabs>
        <w:ind w:left="1080"/>
      </w:pPr>
      <w:r>
        <w:t>II = Medium</w:t>
      </w:r>
    </w:p>
    <w:p w14:paraId="66CF1C93" w14:textId="77777777" w:rsidR="00D25E5C" w:rsidRDefault="00D25E5C" w:rsidP="00D25E5C">
      <w:pPr>
        <w:numPr>
          <w:ilvl w:val="2"/>
          <w:numId w:val="4"/>
        </w:numPr>
        <w:tabs>
          <w:tab w:val="clear" w:pos="2160"/>
        </w:tabs>
        <w:ind w:left="1080"/>
      </w:pPr>
      <w:r>
        <w:t>III = Minor</w:t>
      </w:r>
    </w:p>
    <w:p w14:paraId="32881795" w14:textId="77777777" w:rsidR="00D25E5C" w:rsidRDefault="00D25E5C" w:rsidP="00D25E5C">
      <w:pPr>
        <w:numPr>
          <w:ilvl w:val="1"/>
          <w:numId w:val="4"/>
        </w:numPr>
        <w:tabs>
          <w:tab w:val="clear" w:pos="1440"/>
        </w:tabs>
        <w:ind w:left="720"/>
      </w:pPr>
      <w:r>
        <w:t>Markings labels and placards</w:t>
      </w:r>
    </w:p>
    <w:p w14:paraId="29FD835A" w14:textId="77777777" w:rsidR="0029585B" w:rsidRDefault="0029585B" w:rsidP="0029585B">
      <w:pPr>
        <w:numPr>
          <w:ilvl w:val="2"/>
          <w:numId w:val="4"/>
        </w:numPr>
        <w:tabs>
          <w:tab w:val="clear" w:pos="2160"/>
        </w:tabs>
        <w:ind w:left="1080"/>
      </w:pPr>
      <w:r>
        <w:t>Orientation arrows</w:t>
      </w:r>
    </w:p>
    <w:p w14:paraId="7DA4CD76" w14:textId="77777777" w:rsidR="0029585B" w:rsidRDefault="0029585B" w:rsidP="0029585B">
      <w:pPr>
        <w:numPr>
          <w:ilvl w:val="2"/>
          <w:numId w:val="4"/>
        </w:numPr>
        <w:tabs>
          <w:tab w:val="clear" w:pos="2160"/>
        </w:tabs>
        <w:ind w:left="1080"/>
      </w:pPr>
      <w:r>
        <w:t>Hazardous waste label (and enter required waste and DOT markings on label)</w:t>
      </w:r>
    </w:p>
    <w:p w14:paraId="366B29CB" w14:textId="77777777" w:rsidR="0029585B" w:rsidRDefault="0029585B" w:rsidP="0029585B">
      <w:pPr>
        <w:numPr>
          <w:ilvl w:val="2"/>
          <w:numId w:val="4"/>
        </w:numPr>
        <w:tabs>
          <w:tab w:val="clear" w:pos="2160"/>
        </w:tabs>
        <w:ind w:left="1080"/>
      </w:pPr>
      <w:r>
        <w:lastRenderedPageBreak/>
        <w:t>Hazard label (DOT) and place primary hazard DOT label next to waste label</w:t>
      </w:r>
    </w:p>
    <w:p w14:paraId="482F2963" w14:textId="77777777" w:rsidR="0053193D" w:rsidRDefault="00D25E5C" w:rsidP="0053193D">
      <w:pPr>
        <w:numPr>
          <w:ilvl w:val="1"/>
          <w:numId w:val="4"/>
        </w:numPr>
        <w:tabs>
          <w:tab w:val="clear" w:pos="1440"/>
        </w:tabs>
        <w:ind w:left="720"/>
      </w:pPr>
      <w:r>
        <w:t>Additional information (handling)</w:t>
      </w:r>
    </w:p>
    <w:p w14:paraId="5453903B" w14:textId="77777777" w:rsidR="0053193D" w:rsidRDefault="0053193D" w:rsidP="0053193D"/>
    <w:p w14:paraId="24D11C66" w14:textId="77777777" w:rsidR="0053193D" w:rsidRDefault="0053193D" w:rsidP="0053193D">
      <w:r>
        <w:t>Treatment technologies:</w:t>
      </w:r>
    </w:p>
    <w:p w14:paraId="053B3D4A" w14:textId="77777777" w:rsidR="0053193D" w:rsidRDefault="0053193D" w:rsidP="0053193D">
      <w:pPr>
        <w:numPr>
          <w:ilvl w:val="1"/>
          <w:numId w:val="4"/>
        </w:numPr>
        <w:tabs>
          <w:tab w:val="clear" w:pos="1440"/>
        </w:tabs>
        <w:ind w:left="720"/>
      </w:pPr>
      <w:r>
        <w:t>Physical</w:t>
      </w:r>
    </w:p>
    <w:p w14:paraId="4CAAF741" w14:textId="77777777" w:rsidR="0053193D" w:rsidRDefault="0053193D" w:rsidP="0053193D">
      <w:pPr>
        <w:numPr>
          <w:ilvl w:val="1"/>
          <w:numId w:val="4"/>
        </w:numPr>
        <w:tabs>
          <w:tab w:val="clear" w:pos="1440"/>
        </w:tabs>
        <w:ind w:left="720"/>
      </w:pPr>
      <w:r>
        <w:t>Chemical</w:t>
      </w:r>
    </w:p>
    <w:p w14:paraId="55DC5B5E" w14:textId="77777777" w:rsidR="0053193D" w:rsidRDefault="0053193D" w:rsidP="0053193D">
      <w:pPr>
        <w:numPr>
          <w:ilvl w:val="1"/>
          <w:numId w:val="4"/>
        </w:numPr>
        <w:tabs>
          <w:tab w:val="clear" w:pos="1440"/>
        </w:tabs>
        <w:ind w:left="720"/>
      </w:pPr>
      <w:r>
        <w:t>Biological</w:t>
      </w:r>
    </w:p>
    <w:p w14:paraId="01AA0E6D" w14:textId="77777777" w:rsidR="0053193D" w:rsidRDefault="0053193D" w:rsidP="0053193D">
      <w:pPr>
        <w:numPr>
          <w:ilvl w:val="1"/>
          <w:numId w:val="4"/>
        </w:numPr>
        <w:tabs>
          <w:tab w:val="clear" w:pos="1440"/>
        </w:tabs>
        <w:ind w:left="720"/>
      </w:pPr>
      <w:r>
        <w:t>Thermal</w:t>
      </w:r>
    </w:p>
    <w:p w14:paraId="73F826F0" w14:textId="77777777" w:rsidR="0053193D" w:rsidRDefault="0053193D" w:rsidP="0053193D"/>
    <w:p w14:paraId="11FAC000" w14:textId="77777777" w:rsidR="0053193D" w:rsidRDefault="0053193D" w:rsidP="0053193D">
      <w:pPr>
        <w:numPr>
          <w:ilvl w:val="0"/>
          <w:numId w:val="25"/>
        </w:numPr>
        <w:tabs>
          <w:tab w:val="clear" w:pos="720"/>
        </w:tabs>
        <w:ind w:left="360"/>
      </w:pPr>
      <w:r>
        <w:t>g/ppm = density of vapor for HAZWOPER</w:t>
      </w:r>
    </w:p>
    <w:p w14:paraId="5BA473ED" w14:textId="77777777" w:rsidR="0053193D" w:rsidRDefault="0053193D" w:rsidP="0053193D"/>
    <w:p w14:paraId="4F002037" w14:textId="77777777" w:rsidR="0053193D" w:rsidRDefault="0053193D" w:rsidP="0053193D">
      <w:pPr>
        <w:numPr>
          <w:ilvl w:val="0"/>
          <w:numId w:val="25"/>
        </w:numPr>
        <w:tabs>
          <w:tab w:val="clear" w:pos="720"/>
        </w:tabs>
        <w:ind w:left="360"/>
      </w:pPr>
      <w:r>
        <w:t>Hazardous materials drained from crank case = heavy metals, oil</w:t>
      </w:r>
    </w:p>
    <w:p w14:paraId="52E0C502" w14:textId="77777777" w:rsidR="002C6122" w:rsidRDefault="002C6122" w:rsidP="002C6122"/>
    <w:p w14:paraId="13F2AE34" w14:textId="77777777" w:rsidR="002C6122" w:rsidRDefault="002C6122" w:rsidP="0053193D">
      <w:pPr>
        <w:numPr>
          <w:ilvl w:val="0"/>
          <w:numId w:val="25"/>
        </w:numPr>
        <w:tabs>
          <w:tab w:val="clear" w:pos="720"/>
        </w:tabs>
        <w:ind w:left="360"/>
      </w:pPr>
      <w:r>
        <w:t>Process modification = zero tolerance for hazardous waste</w:t>
      </w:r>
    </w:p>
    <w:p w14:paraId="6011B783" w14:textId="77777777" w:rsidR="002C6122" w:rsidRDefault="002C6122" w:rsidP="002C6122"/>
    <w:p w14:paraId="22BA0664" w14:textId="77777777" w:rsidR="002C6122" w:rsidRDefault="002C6122" w:rsidP="0053193D">
      <w:pPr>
        <w:numPr>
          <w:ilvl w:val="0"/>
          <w:numId w:val="25"/>
        </w:numPr>
        <w:tabs>
          <w:tab w:val="clear" w:pos="720"/>
        </w:tabs>
        <w:ind w:left="360"/>
        <w:rPr>
          <w:b/>
        </w:rPr>
      </w:pPr>
      <w:r w:rsidRPr="002C6122">
        <w:rPr>
          <w:b/>
        </w:rPr>
        <w:t>Corrosion-resistant container = best for storing hazardous waste</w:t>
      </w:r>
    </w:p>
    <w:p w14:paraId="5593F016" w14:textId="77777777" w:rsidR="002C6122" w:rsidRDefault="002C6122" w:rsidP="002C6122">
      <w:pPr>
        <w:rPr>
          <w:b/>
        </w:rPr>
      </w:pPr>
    </w:p>
    <w:p w14:paraId="276E59F4" w14:textId="77777777" w:rsidR="002C6122" w:rsidRPr="002C6122" w:rsidRDefault="002C6122" w:rsidP="0053193D">
      <w:pPr>
        <w:numPr>
          <w:ilvl w:val="0"/>
          <w:numId w:val="25"/>
        </w:numPr>
        <w:tabs>
          <w:tab w:val="clear" w:pos="720"/>
        </w:tabs>
        <w:ind w:left="360"/>
        <w:rPr>
          <w:b/>
        </w:rPr>
      </w:pPr>
      <w:r>
        <w:t>Radioactive waste management = DOE (Dept. of Energy)</w:t>
      </w:r>
    </w:p>
    <w:p w14:paraId="4F7DB6F0" w14:textId="77777777" w:rsidR="002C6122" w:rsidRDefault="002C6122" w:rsidP="002C6122">
      <w:pPr>
        <w:rPr>
          <w:b/>
        </w:rPr>
      </w:pPr>
    </w:p>
    <w:p w14:paraId="24DFF21A" w14:textId="77777777" w:rsidR="002C6122" w:rsidRPr="002C6122" w:rsidRDefault="002C6122" w:rsidP="0053193D">
      <w:pPr>
        <w:numPr>
          <w:ilvl w:val="0"/>
          <w:numId w:val="25"/>
        </w:numPr>
        <w:tabs>
          <w:tab w:val="clear" w:pos="720"/>
        </w:tabs>
        <w:ind w:left="360"/>
        <w:rPr>
          <w:b/>
        </w:rPr>
      </w:pPr>
      <w:r w:rsidRPr="002C6122">
        <w:rPr>
          <w:b/>
        </w:rPr>
        <w:t>Storage of hazardous waste without permit = 90 days max</w:t>
      </w:r>
    </w:p>
    <w:sectPr w:rsidR="002C6122" w:rsidRPr="002C6122" w:rsidSect="006C2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22E10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C15C2"/>
    <w:multiLevelType w:val="hybridMultilevel"/>
    <w:tmpl w:val="F52C41EA"/>
    <w:lvl w:ilvl="0" w:tplc="A606B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CEF2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1304E"/>
    <w:multiLevelType w:val="hybridMultilevel"/>
    <w:tmpl w:val="B54CAECE"/>
    <w:lvl w:ilvl="0" w:tplc="A606B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CEF2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D35589"/>
    <w:multiLevelType w:val="multilevel"/>
    <w:tmpl w:val="9378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13EB2"/>
    <w:multiLevelType w:val="hybridMultilevel"/>
    <w:tmpl w:val="D5D627EE"/>
    <w:lvl w:ilvl="0" w:tplc="A606B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CEF2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3" w:tplc="4DE6F0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E796B"/>
    <w:multiLevelType w:val="multilevel"/>
    <w:tmpl w:val="D5D6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938B3"/>
    <w:multiLevelType w:val="multilevel"/>
    <w:tmpl w:val="9378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F6779"/>
    <w:multiLevelType w:val="hybridMultilevel"/>
    <w:tmpl w:val="B9B4C12A"/>
    <w:lvl w:ilvl="0" w:tplc="A606B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62F57"/>
    <w:multiLevelType w:val="hybridMultilevel"/>
    <w:tmpl w:val="8BE44926"/>
    <w:lvl w:ilvl="0" w:tplc="A606B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CEF2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90F89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95A82"/>
    <w:multiLevelType w:val="multilevel"/>
    <w:tmpl w:val="DF96171E"/>
    <w:lvl w:ilvl="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B314E"/>
    <w:multiLevelType w:val="multilevel"/>
    <w:tmpl w:val="9378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5AF2"/>
    <w:multiLevelType w:val="hybridMultilevel"/>
    <w:tmpl w:val="6BEA667E"/>
    <w:lvl w:ilvl="0" w:tplc="A606B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CEF2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027A9"/>
    <w:multiLevelType w:val="hybridMultilevel"/>
    <w:tmpl w:val="5A92E946"/>
    <w:lvl w:ilvl="0" w:tplc="A606B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CEF2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90F89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766F5"/>
    <w:multiLevelType w:val="multilevel"/>
    <w:tmpl w:val="6BEA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F1AC9"/>
    <w:multiLevelType w:val="hybridMultilevel"/>
    <w:tmpl w:val="8FF07DEE"/>
    <w:lvl w:ilvl="0" w:tplc="A606B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CEF2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4DE6F0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42740"/>
    <w:multiLevelType w:val="multilevel"/>
    <w:tmpl w:val="D5D6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E6305"/>
    <w:multiLevelType w:val="hybridMultilevel"/>
    <w:tmpl w:val="106C83A0"/>
    <w:lvl w:ilvl="0" w:tplc="A606B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86FE3"/>
    <w:multiLevelType w:val="hybridMultilevel"/>
    <w:tmpl w:val="58AE5DFC"/>
    <w:lvl w:ilvl="0" w:tplc="A606B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CEF2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01270"/>
    <w:multiLevelType w:val="hybridMultilevel"/>
    <w:tmpl w:val="F5D8F96A"/>
    <w:lvl w:ilvl="0" w:tplc="A606B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F334B"/>
    <w:multiLevelType w:val="hybridMultilevel"/>
    <w:tmpl w:val="9378D298"/>
    <w:lvl w:ilvl="0" w:tplc="A606B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CEF2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95424"/>
    <w:multiLevelType w:val="multilevel"/>
    <w:tmpl w:val="9378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E6EE4"/>
    <w:multiLevelType w:val="hybridMultilevel"/>
    <w:tmpl w:val="DF96171E"/>
    <w:lvl w:ilvl="0" w:tplc="B890F89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65A3C"/>
    <w:multiLevelType w:val="hybridMultilevel"/>
    <w:tmpl w:val="1654DE3C"/>
    <w:lvl w:ilvl="0" w:tplc="A606B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CEF2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4DE6F0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92A08"/>
    <w:multiLevelType w:val="hybridMultilevel"/>
    <w:tmpl w:val="5D7A8188"/>
    <w:lvl w:ilvl="0" w:tplc="A606B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B1C80"/>
    <w:multiLevelType w:val="multilevel"/>
    <w:tmpl w:val="58A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1"/>
  </w:num>
  <w:num w:numId="4">
    <w:abstractNumId w:val="19"/>
  </w:num>
  <w:num w:numId="5">
    <w:abstractNumId w:val="20"/>
  </w:num>
  <w:num w:numId="6">
    <w:abstractNumId w:val="11"/>
  </w:num>
  <w:num w:numId="7">
    <w:abstractNumId w:val="13"/>
  </w:num>
  <w:num w:numId="8">
    <w:abstractNumId w:val="4"/>
  </w:num>
  <w:num w:numId="9">
    <w:abstractNumId w:val="5"/>
  </w:num>
  <w:num w:numId="10">
    <w:abstractNumId w:val="14"/>
  </w:num>
  <w:num w:numId="11">
    <w:abstractNumId w:val="15"/>
  </w:num>
  <w:num w:numId="12">
    <w:abstractNumId w:val="22"/>
  </w:num>
  <w:num w:numId="13">
    <w:abstractNumId w:val="6"/>
  </w:num>
  <w:num w:numId="14">
    <w:abstractNumId w:val="2"/>
  </w:num>
  <w:num w:numId="15">
    <w:abstractNumId w:val="16"/>
  </w:num>
  <w:num w:numId="16">
    <w:abstractNumId w:val="10"/>
  </w:num>
  <w:num w:numId="17">
    <w:abstractNumId w:val="8"/>
  </w:num>
  <w:num w:numId="18">
    <w:abstractNumId w:val="0"/>
  </w:num>
  <w:num w:numId="19">
    <w:abstractNumId w:val="3"/>
  </w:num>
  <w:num w:numId="20">
    <w:abstractNumId w:val="12"/>
  </w:num>
  <w:num w:numId="21">
    <w:abstractNumId w:val="21"/>
  </w:num>
  <w:num w:numId="22">
    <w:abstractNumId w:val="9"/>
  </w:num>
  <w:num w:numId="23">
    <w:abstractNumId w:val="18"/>
  </w:num>
  <w:num w:numId="24">
    <w:abstractNumId w:val="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C9F"/>
    <w:rsid w:val="00017B75"/>
    <w:rsid w:val="000205D8"/>
    <w:rsid w:val="00030C93"/>
    <w:rsid w:val="00086A1B"/>
    <w:rsid w:val="000A4D59"/>
    <w:rsid w:val="000D73A2"/>
    <w:rsid w:val="00112AE7"/>
    <w:rsid w:val="00114413"/>
    <w:rsid w:val="001254D0"/>
    <w:rsid w:val="001367B4"/>
    <w:rsid w:val="001752AF"/>
    <w:rsid w:val="001825FB"/>
    <w:rsid w:val="001B13EF"/>
    <w:rsid w:val="001D16F4"/>
    <w:rsid w:val="0021328E"/>
    <w:rsid w:val="00245B2A"/>
    <w:rsid w:val="0025759B"/>
    <w:rsid w:val="00257A88"/>
    <w:rsid w:val="002920B8"/>
    <w:rsid w:val="0029585B"/>
    <w:rsid w:val="002970BD"/>
    <w:rsid w:val="002C6122"/>
    <w:rsid w:val="00301542"/>
    <w:rsid w:val="0030453A"/>
    <w:rsid w:val="00322C3C"/>
    <w:rsid w:val="003332F8"/>
    <w:rsid w:val="00377CEC"/>
    <w:rsid w:val="00385B79"/>
    <w:rsid w:val="003C626D"/>
    <w:rsid w:val="003C7AA0"/>
    <w:rsid w:val="00403264"/>
    <w:rsid w:val="00417AE4"/>
    <w:rsid w:val="004544D6"/>
    <w:rsid w:val="00461718"/>
    <w:rsid w:val="004B7362"/>
    <w:rsid w:val="004C12C6"/>
    <w:rsid w:val="004F0021"/>
    <w:rsid w:val="0053193D"/>
    <w:rsid w:val="005365FE"/>
    <w:rsid w:val="00552CFE"/>
    <w:rsid w:val="0059653D"/>
    <w:rsid w:val="005B552D"/>
    <w:rsid w:val="005C1456"/>
    <w:rsid w:val="005C2852"/>
    <w:rsid w:val="005F1A86"/>
    <w:rsid w:val="006132E9"/>
    <w:rsid w:val="006179A2"/>
    <w:rsid w:val="00635DA8"/>
    <w:rsid w:val="006449B0"/>
    <w:rsid w:val="00687B1D"/>
    <w:rsid w:val="00696E41"/>
    <w:rsid w:val="006B4637"/>
    <w:rsid w:val="006C2C9F"/>
    <w:rsid w:val="006C5DAF"/>
    <w:rsid w:val="006D0C7E"/>
    <w:rsid w:val="006F410B"/>
    <w:rsid w:val="006F58C8"/>
    <w:rsid w:val="00710F62"/>
    <w:rsid w:val="00742DC2"/>
    <w:rsid w:val="007638B2"/>
    <w:rsid w:val="0079549D"/>
    <w:rsid w:val="007B20E9"/>
    <w:rsid w:val="007D71F5"/>
    <w:rsid w:val="00800F94"/>
    <w:rsid w:val="00822656"/>
    <w:rsid w:val="008374D6"/>
    <w:rsid w:val="00880347"/>
    <w:rsid w:val="00880DD3"/>
    <w:rsid w:val="00884A69"/>
    <w:rsid w:val="00893065"/>
    <w:rsid w:val="00895894"/>
    <w:rsid w:val="008B2291"/>
    <w:rsid w:val="008C7BED"/>
    <w:rsid w:val="008E427A"/>
    <w:rsid w:val="00904EBD"/>
    <w:rsid w:val="00920538"/>
    <w:rsid w:val="00945742"/>
    <w:rsid w:val="009510A1"/>
    <w:rsid w:val="00952BA3"/>
    <w:rsid w:val="00963D2B"/>
    <w:rsid w:val="0097376D"/>
    <w:rsid w:val="009947C3"/>
    <w:rsid w:val="009E1252"/>
    <w:rsid w:val="009E2A46"/>
    <w:rsid w:val="009F4AE4"/>
    <w:rsid w:val="00A43BA1"/>
    <w:rsid w:val="00A53830"/>
    <w:rsid w:val="00A53ACF"/>
    <w:rsid w:val="00A9065A"/>
    <w:rsid w:val="00A96127"/>
    <w:rsid w:val="00AA40D0"/>
    <w:rsid w:val="00AA7BAB"/>
    <w:rsid w:val="00AB04C1"/>
    <w:rsid w:val="00AE3557"/>
    <w:rsid w:val="00B7048F"/>
    <w:rsid w:val="00BA39D8"/>
    <w:rsid w:val="00BA72FC"/>
    <w:rsid w:val="00BB4B72"/>
    <w:rsid w:val="00BC1497"/>
    <w:rsid w:val="00BD7BE3"/>
    <w:rsid w:val="00BF50BF"/>
    <w:rsid w:val="00C01CC9"/>
    <w:rsid w:val="00C1383A"/>
    <w:rsid w:val="00C23DDD"/>
    <w:rsid w:val="00C32BBD"/>
    <w:rsid w:val="00C751C3"/>
    <w:rsid w:val="00C87877"/>
    <w:rsid w:val="00CB709F"/>
    <w:rsid w:val="00CC6236"/>
    <w:rsid w:val="00CD1200"/>
    <w:rsid w:val="00CE08C7"/>
    <w:rsid w:val="00CF2CF2"/>
    <w:rsid w:val="00D02A9B"/>
    <w:rsid w:val="00D25E5C"/>
    <w:rsid w:val="00D46911"/>
    <w:rsid w:val="00D57D9C"/>
    <w:rsid w:val="00D72CD2"/>
    <w:rsid w:val="00D766D3"/>
    <w:rsid w:val="00DF7ACF"/>
    <w:rsid w:val="00E11D47"/>
    <w:rsid w:val="00E129EF"/>
    <w:rsid w:val="00E13B88"/>
    <w:rsid w:val="00E3510A"/>
    <w:rsid w:val="00E54839"/>
    <w:rsid w:val="00E86A97"/>
    <w:rsid w:val="00E97FBA"/>
    <w:rsid w:val="00EC58D2"/>
    <w:rsid w:val="00EF24B6"/>
    <w:rsid w:val="00F03302"/>
    <w:rsid w:val="00F351B2"/>
    <w:rsid w:val="00F539E0"/>
    <w:rsid w:val="00F558D1"/>
    <w:rsid w:val="00F86432"/>
    <w:rsid w:val="00FC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F9F59E3"/>
  <w15:chartTrackingRefBased/>
  <w15:docId w15:val="{0E7FA3C9-08C2-4023-B727-F9848C11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Bullet">
    <w:name w:val="List Bullet"/>
    <w:basedOn w:val="Normal"/>
    <w:rsid w:val="00C751C3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FOODBORNE DISEASES</vt:lpstr>
    </vt:vector>
  </TitlesOfParts>
  <Company> 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FOODBORNE DISEASES</dc:title>
  <dc:subject/>
  <dc:creator>Timmon McCrum</dc:creator>
  <cp:keywords/>
  <dc:description/>
  <cp:lastModifiedBy>Leigh, Erik</cp:lastModifiedBy>
  <cp:revision>2</cp:revision>
  <dcterms:created xsi:type="dcterms:W3CDTF">2021-05-24T19:17:00Z</dcterms:created>
  <dcterms:modified xsi:type="dcterms:W3CDTF">2021-05-24T19:17:00Z</dcterms:modified>
</cp:coreProperties>
</file>