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6313" w14:textId="77777777" w:rsidR="001367B4" w:rsidRDefault="006C15B7">
      <w:pPr>
        <w:rPr>
          <w:b/>
          <w:u w:val="single"/>
        </w:rPr>
      </w:pPr>
      <w:r>
        <w:rPr>
          <w:b/>
          <w:u w:val="single"/>
        </w:rPr>
        <w:t>NOISE CONTROL</w:t>
      </w:r>
    </w:p>
    <w:p w14:paraId="6DF5BC2C" w14:textId="77777777" w:rsidR="006C2C9F" w:rsidRDefault="006C2C9F">
      <w:pPr>
        <w:rPr>
          <w:b/>
          <w:u w:val="single"/>
        </w:rPr>
      </w:pPr>
    </w:p>
    <w:p w14:paraId="0740CFF6" w14:textId="77777777" w:rsidR="00750181" w:rsidRDefault="00750181">
      <w:r w:rsidRPr="00750181">
        <w:rPr>
          <w:b/>
        </w:rPr>
        <w:t>Sound</w:t>
      </w:r>
      <w:r>
        <w:t xml:space="preserve"> is physically a rapid alteration of air pressure above and below atmospheric pressure.</w:t>
      </w:r>
    </w:p>
    <w:p w14:paraId="5C76BA1A" w14:textId="77777777" w:rsidR="00750181" w:rsidRDefault="00750181"/>
    <w:p w14:paraId="51CE57F4" w14:textId="77777777" w:rsidR="00750181" w:rsidRDefault="00750181">
      <w:r>
        <w:rPr>
          <w:b/>
        </w:rPr>
        <w:t>Pure tone</w:t>
      </w:r>
      <w:r>
        <w:t xml:space="preserve"> is a sound that contains only one frequency (expressed as a sine curve).</w:t>
      </w:r>
    </w:p>
    <w:p w14:paraId="741103AE" w14:textId="77777777" w:rsidR="00750181" w:rsidRDefault="00750181"/>
    <w:p w14:paraId="4BC71475" w14:textId="77777777" w:rsidR="00750181" w:rsidRPr="00EC63CE" w:rsidRDefault="00750181">
      <w:pPr>
        <w:rPr>
          <w:b/>
        </w:rPr>
      </w:pPr>
      <w:r w:rsidRPr="00EC63CE">
        <w:rPr>
          <w:b/>
        </w:rPr>
        <w:t xml:space="preserve">Pitch </w:t>
      </w:r>
      <w:r w:rsidRPr="00EC63CE">
        <w:t>is determined primarily by frequency.</w:t>
      </w:r>
    </w:p>
    <w:p w14:paraId="2F68BC39" w14:textId="77777777" w:rsidR="00750181" w:rsidRDefault="00750181"/>
    <w:p w14:paraId="6009A9E0" w14:textId="77777777" w:rsidR="00750181" w:rsidRDefault="00750181">
      <w:r>
        <w:rPr>
          <w:b/>
        </w:rPr>
        <w:t>Sound pressure</w:t>
      </w:r>
      <w:r>
        <w:t xml:space="preserve"> is the amplitude or magnitude of sound.</w:t>
      </w:r>
    </w:p>
    <w:p w14:paraId="6DC6E80A" w14:textId="77777777" w:rsidR="00750181" w:rsidRDefault="00750181"/>
    <w:p w14:paraId="02C0B688" w14:textId="77777777" w:rsidR="00750181" w:rsidRDefault="00750181">
      <w:r>
        <w:rPr>
          <w:b/>
        </w:rPr>
        <w:t>Wavelength</w:t>
      </w:r>
      <w:r>
        <w:t xml:space="preserve"> is the distance a sound wave travels in one cycle or period.</w:t>
      </w:r>
    </w:p>
    <w:p w14:paraId="36272C4A" w14:textId="77777777" w:rsidR="00750181" w:rsidRDefault="00750181"/>
    <w:p w14:paraId="17DAE529" w14:textId="77777777" w:rsidR="00750181" w:rsidRDefault="00750181" w:rsidP="00750181">
      <w:pPr>
        <w:numPr>
          <w:ilvl w:val="0"/>
          <w:numId w:val="39"/>
        </w:numPr>
        <w:tabs>
          <w:tab w:val="clear" w:pos="720"/>
        </w:tabs>
        <w:ind w:left="360"/>
      </w:pPr>
      <w:r>
        <w:t xml:space="preserve">The </w:t>
      </w:r>
      <w:r w:rsidRPr="00750181">
        <w:rPr>
          <w:b/>
        </w:rPr>
        <w:t>speed with which sound travels through a particular medium is dependent on the compressibility and density</w:t>
      </w:r>
      <w:r>
        <w:t xml:space="preserve"> of the medium.</w:t>
      </w:r>
    </w:p>
    <w:p w14:paraId="43960AF2" w14:textId="77777777" w:rsidR="00750181" w:rsidRDefault="00750181" w:rsidP="00750181">
      <w:pPr>
        <w:ind w:left="360"/>
      </w:pPr>
    </w:p>
    <w:p w14:paraId="6E2EB077" w14:textId="77777777" w:rsidR="00750181" w:rsidRDefault="00750181" w:rsidP="00750181">
      <w:pPr>
        <w:numPr>
          <w:ilvl w:val="0"/>
          <w:numId w:val="39"/>
        </w:numPr>
        <w:tabs>
          <w:tab w:val="clear" w:pos="720"/>
        </w:tabs>
        <w:ind w:left="360"/>
      </w:pPr>
      <w:r>
        <w:t>As sound travels through a medium, it loses energy or amplitude in two ways:  molecular heating and geometric spreading.</w:t>
      </w:r>
    </w:p>
    <w:p w14:paraId="1034BB2C" w14:textId="77777777" w:rsidR="00750181" w:rsidRDefault="00750181" w:rsidP="00750181"/>
    <w:p w14:paraId="51FD36DD" w14:textId="77777777" w:rsidR="00750181" w:rsidRDefault="00750181" w:rsidP="00750181">
      <w:pPr>
        <w:numPr>
          <w:ilvl w:val="0"/>
          <w:numId w:val="39"/>
        </w:numPr>
        <w:tabs>
          <w:tab w:val="clear" w:pos="720"/>
        </w:tabs>
        <w:ind w:left="360"/>
        <w:rPr>
          <w:b/>
        </w:rPr>
      </w:pPr>
      <w:r w:rsidRPr="00EC63CE">
        <w:rPr>
          <w:b/>
        </w:rPr>
        <w:t>For every doubling of distance, the intensity is reduced by a factor of 4.</w:t>
      </w:r>
    </w:p>
    <w:p w14:paraId="7A2E98BE" w14:textId="77777777" w:rsidR="00EC63CE" w:rsidRDefault="00EC63CE" w:rsidP="00EC63CE">
      <w:pPr>
        <w:rPr>
          <w:b/>
        </w:rPr>
      </w:pPr>
    </w:p>
    <w:p w14:paraId="68A6B6C5" w14:textId="77777777" w:rsidR="00EC63CE" w:rsidRDefault="00EC63CE" w:rsidP="00EC63CE">
      <w:r>
        <w:rPr>
          <w:b/>
        </w:rPr>
        <w:t>Noise</w:t>
      </w:r>
      <w:r>
        <w:t xml:space="preserve"> is unwanted sound.</w:t>
      </w:r>
    </w:p>
    <w:p w14:paraId="5EBE863F" w14:textId="77777777" w:rsidR="00EC63CE" w:rsidRDefault="00EC63CE" w:rsidP="00EC63CE"/>
    <w:p w14:paraId="4E310131" w14:textId="77777777" w:rsidR="00EC63CE" w:rsidRDefault="00EC63CE" w:rsidP="00EC63CE">
      <w:r>
        <w:rPr>
          <w:b/>
        </w:rPr>
        <w:t>Noise pollution</w:t>
      </w:r>
      <w:r>
        <w:t xml:space="preserve"> is the condition in which noise has characteristics and duration injurious to public health and welfare or unreasonably interferes with the comfortable enjoyment of life and property in such areas as are affected by noise.</w:t>
      </w:r>
    </w:p>
    <w:p w14:paraId="49079AA1" w14:textId="77777777" w:rsidR="00EC63CE" w:rsidRDefault="00EC63CE" w:rsidP="00EC63CE"/>
    <w:p w14:paraId="43C3E68F" w14:textId="77777777" w:rsidR="00EC63CE" w:rsidRDefault="00EC63CE" w:rsidP="00EC63CE">
      <w:r>
        <w:rPr>
          <w:b/>
        </w:rPr>
        <w:t>Ambient noise</w:t>
      </w:r>
      <w:r>
        <w:t xml:space="preserve"> is the total noise </w:t>
      </w:r>
      <w:proofErr w:type="gramStart"/>
      <w:r>
        <w:t>in a given</w:t>
      </w:r>
      <w:proofErr w:type="gramEnd"/>
      <w:r>
        <w:t xml:space="preserve"> situation or environment.</w:t>
      </w:r>
    </w:p>
    <w:p w14:paraId="4D70CE25" w14:textId="77777777" w:rsidR="00EC63CE" w:rsidRDefault="00EC63CE" w:rsidP="00EC63CE"/>
    <w:p w14:paraId="7BA1453E" w14:textId="77777777" w:rsidR="00EC63CE" w:rsidRDefault="00EC63CE" w:rsidP="00EC63CE">
      <w:r>
        <w:rPr>
          <w:b/>
        </w:rPr>
        <w:t>Noise level</w:t>
      </w:r>
      <w:r>
        <w:t xml:space="preserve"> is the weighted sounds pressure level in dBA.</w:t>
      </w:r>
    </w:p>
    <w:p w14:paraId="74EA59A0" w14:textId="77777777" w:rsidR="00EC63CE" w:rsidRDefault="00EC63CE" w:rsidP="00EC63CE"/>
    <w:p w14:paraId="5D7D43F0" w14:textId="77777777" w:rsidR="00EC63CE" w:rsidRPr="00EC63CE" w:rsidRDefault="00EC63CE" w:rsidP="00EC63CE">
      <w:pPr>
        <w:numPr>
          <w:ilvl w:val="0"/>
          <w:numId w:val="39"/>
        </w:numPr>
        <w:tabs>
          <w:tab w:val="clear" w:pos="720"/>
        </w:tabs>
        <w:ind w:left="360"/>
        <w:rPr>
          <w:b/>
        </w:rPr>
      </w:pPr>
      <w:r>
        <w:rPr>
          <w:b/>
        </w:rPr>
        <w:t>The A-weighted scale approximates the frequency response of the human ear.</w:t>
      </w:r>
    </w:p>
    <w:p w14:paraId="29A42EEC" w14:textId="77777777" w:rsidR="00EC63CE" w:rsidRDefault="00EC63CE" w:rsidP="00EC63CE"/>
    <w:p w14:paraId="1AA8DA52" w14:textId="77777777" w:rsidR="00EC63CE" w:rsidRDefault="00EC63CE" w:rsidP="00EC63CE">
      <w:r>
        <w:rPr>
          <w:b/>
        </w:rPr>
        <w:t>Frequency</w:t>
      </w:r>
      <w:r>
        <w:t xml:space="preserve"> is the number of times a complete cycle of pressure variation occurs in 1 second.</w:t>
      </w:r>
    </w:p>
    <w:p w14:paraId="5ACC334F" w14:textId="77777777" w:rsidR="00EC63CE" w:rsidRDefault="00EC63CE" w:rsidP="00EC63CE"/>
    <w:p w14:paraId="66D94E64" w14:textId="77777777" w:rsidR="00EC63CE" w:rsidRDefault="00EC63CE" w:rsidP="00EC63CE">
      <w:r>
        <w:t>Frequency:</w:t>
      </w:r>
    </w:p>
    <w:p w14:paraId="39A1335C" w14:textId="77777777" w:rsidR="00EC63CE" w:rsidRPr="00EC63CE" w:rsidRDefault="00EC63CE" w:rsidP="00EC63CE">
      <w:pPr>
        <w:numPr>
          <w:ilvl w:val="0"/>
          <w:numId w:val="40"/>
        </w:numPr>
        <w:rPr>
          <w:b/>
        </w:rPr>
      </w:pPr>
      <w:r w:rsidRPr="00EC63CE">
        <w:rPr>
          <w:b/>
        </w:rPr>
        <w:t>Determines pitch</w:t>
      </w:r>
    </w:p>
    <w:p w14:paraId="783C32E0" w14:textId="77777777" w:rsidR="00EC63CE" w:rsidRDefault="00EC63CE" w:rsidP="00EC63CE">
      <w:pPr>
        <w:numPr>
          <w:ilvl w:val="0"/>
          <w:numId w:val="40"/>
        </w:numPr>
      </w:pPr>
      <w:r>
        <w:t>Sounds w/frequency of 30 Hz are very low pitch</w:t>
      </w:r>
    </w:p>
    <w:p w14:paraId="3878AF24" w14:textId="77777777" w:rsidR="00EC63CE" w:rsidRDefault="00EC63CE" w:rsidP="00EC63CE">
      <w:pPr>
        <w:numPr>
          <w:ilvl w:val="0"/>
          <w:numId w:val="40"/>
        </w:numPr>
      </w:pPr>
      <w:r>
        <w:t>Sounds w/frequency of 15,000 Hz are very high pitch</w:t>
      </w:r>
    </w:p>
    <w:p w14:paraId="08E3C3FC" w14:textId="77777777" w:rsidR="00EC63CE" w:rsidRDefault="00EC63CE" w:rsidP="00EC63CE">
      <w:pPr>
        <w:numPr>
          <w:ilvl w:val="0"/>
          <w:numId w:val="40"/>
        </w:numPr>
      </w:pPr>
      <w:r>
        <w:t>Audibility of sound is dependent in both frequency and sound pressure level</w:t>
      </w:r>
    </w:p>
    <w:p w14:paraId="24E24E19" w14:textId="77777777" w:rsidR="00EC63CE" w:rsidRDefault="00EC63CE" w:rsidP="00EC63CE">
      <w:pPr>
        <w:numPr>
          <w:ilvl w:val="0"/>
          <w:numId w:val="40"/>
        </w:numPr>
      </w:pPr>
      <w:r>
        <w:t>Most sounds are in the sonic frequency range of 20–20,000 Hz</w:t>
      </w:r>
    </w:p>
    <w:p w14:paraId="18DAEDBA" w14:textId="77777777" w:rsidR="00EC63CE" w:rsidRDefault="00EC63CE" w:rsidP="00EC63CE"/>
    <w:p w14:paraId="21DEA77A" w14:textId="77777777" w:rsidR="00EC63CE" w:rsidRDefault="00EC63CE" w:rsidP="00EC63CE">
      <w:r w:rsidRPr="00EC63CE">
        <w:rPr>
          <w:b/>
        </w:rPr>
        <w:t>Decibel</w:t>
      </w:r>
      <w:r>
        <w:rPr>
          <w:b/>
        </w:rPr>
        <w:t xml:space="preserve"> </w:t>
      </w:r>
      <w:r>
        <w:t>(dB) is a dimensionless unit to express physical intensity or sound pressure levels.</w:t>
      </w:r>
    </w:p>
    <w:p w14:paraId="75CBC1EB" w14:textId="77777777" w:rsidR="00EC63CE" w:rsidRDefault="00EC63CE" w:rsidP="00EC63CE"/>
    <w:p w14:paraId="24DB42F8" w14:textId="77777777" w:rsidR="00EC63CE" w:rsidRDefault="00EC63CE" w:rsidP="00EC63CE">
      <w:r>
        <w:lastRenderedPageBreak/>
        <w:t>Decibel:</w:t>
      </w:r>
    </w:p>
    <w:p w14:paraId="0AA4DB78" w14:textId="77777777" w:rsidR="00EC63CE" w:rsidRPr="00EC63CE" w:rsidRDefault="00EC63CE" w:rsidP="00EC63CE">
      <w:pPr>
        <w:numPr>
          <w:ilvl w:val="0"/>
          <w:numId w:val="40"/>
        </w:numPr>
        <w:rPr>
          <w:b/>
        </w:rPr>
      </w:pPr>
      <w:r w:rsidRPr="00EC63CE">
        <w:rPr>
          <w:b/>
        </w:rPr>
        <w:t>The threshold of pain is 120 dBA</w:t>
      </w:r>
    </w:p>
    <w:p w14:paraId="718446FC" w14:textId="77777777" w:rsidR="00EC63CE" w:rsidRPr="00EC63CE" w:rsidRDefault="00EC63CE" w:rsidP="00EC63CE">
      <w:pPr>
        <w:numPr>
          <w:ilvl w:val="0"/>
          <w:numId w:val="40"/>
        </w:numPr>
        <w:rPr>
          <w:b/>
        </w:rPr>
      </w:pPr>
      <w:r w:rsidRPr="00EC63CE">
        <w:rPr>
          <w:b/>
        </w:rPr>
        <w:t>The decibel is 1/10 of the bel</w:t>
      </w:r>
    </w:p>
    <w:p w14:paraId="7AA41AD1" w14:textId="77777777" w:rsidR="00EC63CE" w:rsidRDefault="00EC63CE" w:rsidP="00EC63CE">
      <w:pPr>
        <w:numPr>
          <w:ilvl w:val="0"/>
          <w:numId w:val="40"/>
        </w:numPr>
      </w:pPr>
      <w:r>
        <w:t>Scales</w:t>
      </w:r>
    </w:p>
    <w:p w14:paraId="04A5CC13" w14:textId="77777777" w:rsidR="00EC63CE" w:rsidRPr="00EC63CE" w:rsidRDefault="00EC63CE" w:rsidP="00EC63CE">
      <w:pPr>
        <w:numPr>
          <w:ilvl w:val="1"/>
          <w:numId w:val="42"/>
        </w:numPr>
        <w:tabs>
          <w:tab w:val="clear" w:pos="1440"/>
        </w:tabs>
        <w:ind w:left="1080"/>
        <w:rPr>
          <w:b/>
        </w:rPr>
      </w:pPr>
      <w:r w:rsidRPr="00EC63CE">
        <w:rPr>
          <w:b/>
        </w:rPr>
        <w:t>A</w:t>
      </w:r>
    </w:p>
    <w:p w14:paraId="6792AA06" w14:textId="77777777" w:rsidR="00EC63CE" w:rsidRDefault="00EC63CE" w:rsidP="00EC63CE">
      <w:pPr>
        <w:numPr>
          <w:ilvl w:val="2"/>
          <w:numId w:val="44"/>
        </w:numPr>
        <w:tabs>
          <w:tab w:val="clear" w:pos="2160"/>
        </w:tabs>
        <w:ind w:left="1440"/>
      </w:pPr>
      <w:r>
        <w:t>Simulates frequency bias of the human ear</w:t>
      </w:r>
    </w:p>
    <w:p w14:paraId="0091A012" w14:textId="77777777" w:rsidR="00EC63CE" w:rsidRDefault="00EC63CE" w:rsidP="00EC63CE">
      <w:pPr>
        <w:numPr>
          <w:ilvl w:val="2"/>
          <w:numId w:val="44"/>
        </w:numPr>
        <w:tabs>
          <w:tab w:val="clear" w:pos="2160"/>
        </w:tabs>
        <w:ind w:left="1440"/>
      </w:pPr>
      <w:proofErr w:type="gramStart"/>
      <w:r>
        <w:t>Most commonly used</w:t>
      </w:r>
      <w:proofErr w:type="gramEnd"/>
      <w:r>
        <w:t xml:space="preserve"> in measurements regarding impact on humans</w:t>
      </w:r>
    </w:p>
    <w:p w14:paraId="6DB677A0" w14:textId="77777777" w:rsidR="00EC63CE" w:rsidRDefault="00EC63CE" w:rsidP="00EC63CE">
      <w:pPr>
        <w:numPr>
          <w:ilvl w:val="2"/>
          <w:numId w:val="44"/>
        </w:numPr>
        <w:tabs>
          <w:tab w:val="clear" w:pos="2160"/>
        </w:tabs>
        <w:ind w:left="1440"/>
      </w:pPr>
      <w:r>
        <w:t>Read in dBA</w:t>
      </w:r>
    </w:p>
    <w:p w14:paraId="0C1831F6" w14:textId="77777777" w:rsidR="00EC63CE" w:rsidRDefault="00EC63CE" w:rsidP="00EC63CE">
      <w:pPr>
        <w:numPr>
          <w:ilvl w:val="1"/>
          <w:numId w:val="42"/>
        </w:numPr>
        <w:tabs>
          <w:tab w:val="clear" w:pos="1440"/>
        </w:tabs>
        <w:ind w:left="1080"/>
      </w:pPr>
      <w:r>
        <w:t>B</w:t>
      </w:r>
    </w:p>
    <w:p w14:paraId="17415A8D" w14:textId="77777777" w:rsidR="00EC63CE" w:rsidRDefault="00EC63CE" w:rsidP="00EC63CE">
      <w:pPr>
        <w:numPr>
          <w:ilvl w:val="2"/>
          <w:numId w:val="44"/>
        </w:numPr>
        <w:tabs>
          <w:tab w:val="clear" w:pos="2160"/>
        </w:tabs>
        <w:ind w:left="1440"/>
      </w:pPr>
      <w:r>
        <w:t>Used for moderately loud sounds</w:t>
      </w:r>
    </w:p>
    <w:p w14:paraId="413B7ED5" w14:textId="77777777" w:rsidR="00EC63CE" w:rsidRDefault="00EC63CE" w:rsidP="00EC63CE">
      <w:pPr>
        <w:numPr>
          <w:ilvl w:val="1"/>
          <w:numId w:val="42"/>
        </w:numPr>
        <w:tabs>
          <w:tab w:val="clear" w:pos="1440"/>
        </w:tabs>
        <w:ind w:left="1080"/>
      </w:pPr>
      <w:r>
        <w:t>C</w:t>
      </w:r>
    </w:p>
    <w:p w14:paraId="227D8048" w14:textId="77777777" w:rsidR="00EC63CE" w:rsidRDefault="00EC63CE" w:rsidP="00EC63CE">
      <w:pPr>
        <w:numPr>
          <w:ilvl w:val="2"/>
          <w:numId w:val="44"/>
        </w:numPr>
        <w:tabs>
          <w:tab w:val="clear" w:pos="2160"/>
        </w:tabs>
        <w:ind w:left="1440"/>
      </w:pPr>
      <w:r>
        <w:t>Used for very loud sounds</w:t>
      </w:r>
    </w:p>
    <w:p w14:paraId="43AF07E6" w14:textId="77777777" w:rsidR="00EC63CE" w:rsidRDefault="00EC63CE" w:rsidP="00EC63CE">
      <w:pPr>
        <w:numPr>
          <w:ilvl w:val="1"/>
          <w:numId w:val="42"/>
        </w:numPr>
        <w:tabs>
          <w:tab w:val="clear" w:pos="1440"/>
        </w:tabs>
        <w:ind w:left="1080"/>
      </w:pPr>
      <w:r>
        <w:t>D</w:t>
      </w:r>
    </w:p>
    <w:p w14:paraId="2CCECFCF" w14:textId="77777777" w:rsidR="00EC63CE" w:rsidRDefault="00EC63CE" w:rsidP="00EC63CE">
      <w:pPr>
        <w:numPr>
          <w:ilvl w:val="2"/>
          <w:numId w:val="44"/>
        </w:numPr>
        <w:tabs>
          <w:tab w:val="clear" w:pos="2160"/>
        </w:tabs>
        <w:ind w:left="1440"/>
      </w:pPr>
      <w:r>
        <w:t>Used to measure and compare effect of airplane noise on the human ear</w:t>
      </w:r>
    </w:p>
    <w:p w14:paraId="1506F618" w14:textId="77777777" w:rsidR="00EC63CE" w:rsidRDefault="00EC63CE" w:rsidP="00EC63CE"/>
    <w:p w14:paraId="471BAB8B" w14:textId="77777777" w:rsidR="00EC63CE" w:rsidRDefault="00EC63CE" w:rsidP="00EC63CE">
      <w:r>
        <w:rPr>
          <w:b/>
        </w:rPr>
        <w:t>Intensity</w:t>
      </w:r>
      <w:r>
        <w:t xml:space="preserve"> of a sound wave is the energy transferred per unit time (in sec) through a unit area normal to the direction of propagation.</w:t>
      </w:r>
    </w:p>
    <w:p w14:paraId="0B90CF83" w14:textId="77777777" w:rsidR="00F31C92" w:rsidRDefault="00F31C92" w:rsidP="00EC63CE"/>
    <w:p w14:paraId="4D758A2A" w14:textId="77777777" w:rsidR="00F31C92" w:rsidRDefault="00F31C92" w:rsidP="00EC63CE">
      <w:r>
        <w:rPr>
          <w:b/>
        </w:rPr>
        <w:t>Loudness</w:t>
      </w:r>
      <w:r>
        <w:t xml:space="preserve"> (amplitude) of sound is the sound level or sound pressure level as perceived by an observer.</w:t>
      </w:r>
    </w:p>
    <w:p w14:paraId="3142423A" w14:textId="77777777" w:rsidR="00F31C92" w:rsidRDefault="00F31C92" w:rsidP="00EC63CE"/>
    <w:p w14:paraId="55F38429" w14:textId="77777777" w:rsidR="00F31C92" w:rsidRDefault="00F31C92" w:rsidP="00F31C92">
      <w:pPr>
        <w:numPr>
          <w:ilvl w:val="0"/>
          <w:numId w:val="39"/>
        </w:numPr>
        <w:tabs>
          <w:tab w:val="clear" w:pos="720"/>
        </w:tabs>
        <w:ind w:left="360"/>
      </w:pPr>
      <w:r>
        <w:t>Apparent loudness varies with the sound pressure and frequency (pitch) of the sound.</w:t>
      </w:r>
    </w:p>
    <w:p w14:paraId="7A21F19B" w14:textId="77777777" w:rsidR="00F31C92" w:rsidRDefault="00F31C92" w:rsidP="00F31C92"/>
    <w:p w14:paraId="033EC9EA" w14:textId="77777777" w:rsidR="00F31C92" w:rsidRDefault="00F31C92" w:rsidP="00F31C92">
      <w:pPr>
        <w:numPr>
          <w:ilvl w:val="0"/>
          <w:numId w:val="39"/>
        </w:numPr>
        <w:tabs>
          <w:tab w:val="clear" w:pos="720"/>
        </w:tabs>
        <w:ind w:left="360"/>
        <w:rPr>
          <w:b/>
        </w:rPr>
      </w:pPr>
      <w:r>
        <w:rPr>
          <w:b/>
        </w:rPr>
        <w:t xml:space="preserve">One sone  = 40 </w:t>
      </w:r>
      <w:proofErr w:type="spellStart"/>
      <w:r>
        <w:rPr>
          <w:b/>
        </w:rPr>
        <w:t>phons</w:t>
      </w:r>
      <w:proofErr w:type="spellEnd"/>
    </w:p>
    <w:p w14:paraId="1AD4BA33" w14:textId="77777777" w:rsidR="00F31C92" w:rsidRDefault="00F31C92" w:rsidP="00F31C92">
      <w:pPr>
        <w:rPr>
          <w:b/>
        </w:rPr>
      </w:pPr>
    </w:p>
    <w:p w14:paraId="6DF8061A" w14:textId="77777777" w:rsidR="00F31C92" w:rsidRPr="00F31C92" w:rsidRDefault="00F31C92" w:rsidP="00F31C92">
      <w:pPr>
        <w:numPr>
          <w:ilvl w:val="0"/>
          <w:numId w:val="39"/>
        </w:numPr>
        <w:tabs>
          <w:tab w:val="clear" w:pos="720"/>
        </w:tabs>
        <w:ind w:left="360"/>
        <w:rPr>
          <w:b/>
        </w:rPr>
      </w:pPr>
      <w:r>
        <w:t xml:space="preserve">Loudness levels are usually expressed in </w:t>
      </w:r>
      <w:proofErr w:type="spellStart"/>
      <w:r>
        <w:t>phons</w:t>
      </w:r>
      <w:proofErr w:type="spellEnd"/>
      <w:r>
        <w:t>.</w:t>
      </w:r>
    </w:p>
    <w:p w14:paraId="5F0F008A" w14:textId="77777777" w:rsidR="00F31C92" w:rsidRDefault="00F31C92" w:rsidP="00F31C92">
      <w:pPr>
        <w:rPr>
          <w:b/>
        </w:rPr>
      </w:pPr>
    </w:p>
    <w:p w14:paraId="5D9499F4" w14:textId="77777777" w:rsidR="00F31C92" w:rsidRPr="00F31C92" w:rsidRDefault="00F31C92" w:rsidP="00F31C92">
      <w:pPr>
        <w:numPr>
          <w:ilvl w:val="0"/>
          <w:numId w:val="39"/>
        </w:numPr>
        <w:tabs>
          <w:tab w:val="clear" w:pos="720"/>
        </w:tabs>
        <w:ind w:left="360"/>
        <w:rPr>
          <w:b/>
        </w:rPr>
      </w:pPr>
      <w:r>
        <w:t xml:space="preserve">Each doubling of sones increases </w:t>
      </w:r>
      <w:proofErr w:type="spellStart"/>
      <w:r>
        <w:t>phons</w:t>
      </w:r>
      <w:proofErr w:type="spellEnd"/>
      <w:r>
        <w:t xml:space="preserve"> by 10.</w:t>
      </w:r>
    </w:p>
    <w:p w14:paraId="28E30E18" w14:textId="77777777" w:rsidR="00F31C92" w:rsidRDefault="00F31C92" w:rsidP="00F31C92">
      <w:pPr>
        <w:rPr>
          <w:b/>
        </w:rPr>
      </w:pPr>
    </w:p>
    <w:p w14:paraId="29A06A23" w14:textId="77777777" w:rsidR="00F31C92" w:rsidRPr="00F31C92" w:rsidRDefault="00F31C92" w:rsidP="00F31C92">
      <w:pPr>
        <w:rPr>
          <w:b/>
        </w:rPr>
      </w:pPr>
      <w:r w:rsidRPr="00F31C92">
        <w:rPr>
          <w:b/>
        </w:rPr>
        <w:t>Day-night average sound level (DNL) system:</w:t>
      </w:r>
    </w:p>
    <w:p w14:paraId="0A149C22" w14:textId="77777777" w:rsidR="00F31C92" w:rsidRDefault="00F31C92" w:rsidP="00F31C92">
      <w:pPr>
        <w:numPr>
          <w:ilvl w:val="0"/>
          <w:numId w:val="40"/>
        </w:numPr>
        <w:tabs>
          <w:tab w:val="clear" w:pos="720"/>
        </w:tabs>
      </w:pPr>
      <w:r>
        <w:t>The 24-hour average sound level</w:t>
      </w:r>
    </w:p>
    <w:p w14:paraId="53B6688B" w14:textId="77777777" w:rsidR="00F31C92" w:rsidRDefault="00F31C92" w:rsidP="00F31C92">
      <w:pPr>
        <w:numPr>
          <w:ilvl w:val="0"/>
          <w:numId w:val="40"/>
        </w:numPr>
        <w:tabs>
          <w:tab w:val="clear" w:pos="720"/>
        </w:tabs>
      </w:pPr>
      <w:r>
        <w:t>Expressed in dB</w:t>
      </w:r>
    </w:p>
    <w:p w14:paraId="17D56C13" w14:textId="77777777" w:rsidR="00F31C92" w:rsidRDefault="00F31C92" w:rsidP="00F31C92">
      <w:pPr>
        <w:numPr>
          <w:ilvl w:val="0"/>
          <w:numId w:val="40"/>
        </w:numPr>
        <w:tabs>
          <w:tab w:val="clear" w:pos="720"/>
        </w:tabs>
      </w:pPr>
      <w:r>
        <w:t>Obtained after addition of a 10-dB penalty for sound levels that occur at night between 10 p.m. and 7 a.m.</w:t>
      </w:r>
    </w:p>
    <w:p w14:paraId="719FC4A1" w14:textId="77777777" w:rsidR="00F31C92" w:rsidRDefault="00F31C92" w:rsidP="00F31C92"/>
    <w:p w14:paraId="19474961" w14:textId="77777777" w:rsidR="00F31C92" w:rsidRDefault="00F31C92" w:rsidP="00F31C92">
      <w:r>
        <w:t>Effects of noise – a health hazard:</w:t>
      </w:r>
    </w:p>
    <w:p w14:paraId="5ED6CF80" w14:textId="77777777" w:rsidR="00F31C92" w:rsidRDefault="00F31C92" w:rsidP="00F31C92">
      <w:pPr>
        <w:numPr>
          <w:ilvl w:val="0"/>
          <w:numId w:val="40"/>
        </w:numPr>
        <w:tabs>
          <w:tab w:val="clear" w:pos="720"/>
        </w:tabs>
      </w:pPr>
      <w:r>
        <w:t>About $835 M compensation was paid to workers from 1978–1987</w:t>
      </w:r>
    </w:p>
    <w:p w14:paraId="71E3435B" w14:textId="77777777" w:rsidR="00F31C92" w:rsidRDefault="00F31C92" w:rsidP="00F31C92">
      <w:pPr>
        <w:numPr>
          <w:ilvl w:val="0"/>
          <w:numId w:val="40"/>
        </w:numPr>
        <w:tabs>
          <w:tab w:val="clear" w:pos="720"/>
        </w:tabs>
      </w:pPr>
      <w:r>
        <w:t>Major factors leading to hearing loss</w:t>
      </w:r>
    </w:p>
    <w:p w14:paraId="369BDC71" w14:textId="77777777" w:rsidR="00F31C92" w:rsidRDefault="00F31C92" w:rsidP="00F31C92">
      <w:pPr>
        <w:numPr>
          <w:ilvl w:val="1"/>
          <w:numId w:val="42"/>
        </w:numPr>
        <w:tabs>
          <w:tab w:val="clear" w:pos="1440"/>
        </w:tabs>
        <w:ind w:left="1080"/>
      </w:pPr>
      <w:r>
        <w:t>Intensity (sound pressure levels in dB)</w:t>
      </w:r>
    </w:p>
    <w:p w14:paraId="1464A190" w14:textId="77777777" w:rsidR="00F31C92" w:rsidRDefault="00F31C92" w:rsidP="00F31C92">
      <w:pPr>
        <w:numPr>
          <w:ilvl w:val="1"/>
          <w:numId w:val="42"/>
        </w:numPr>
        <w:tabs>
          <w:tab w:val="clear" w:pos="1440"/>
        </w:tabs>
        <w:ind w:left="1080"/>
      </w:pPr>
      <w:r>
        <w:t>Frequency content</w:t>
      </w:r>
    </w:p>
    <w:p w14:paraId="7396C1DD" w14:textId="77777777" w:rsidR="00F31C92" w:rsidRDefault="00F31C92" w:rsidP="00F31C92">
      <w:pPr>
        <w:numPr>
          <w:ilvl w:val="1"/>
          <w:numId w:val="42"/>
        </w:numPr>
        <w:tabs>
          <w:tab w:val="clear" w:pos="1440"/>
        </w:tabs>
        <w:ind w:left="1080"/>
      </w:pPr>
      <w:r>
        <w:t>Time duration of exposure</w:t>
      </w:r>
    </w:p>
    <w:p w14:paraId="79983018" w14:textId="77777777" w:rsidR="00F31C92" w:rsidRDefault="00F31C92" w:rsidP="00F31C92">
      <w:pPr>
        <w:numPr>
          <w:ilvl w:val="1"/>
          <w:numId w:val="42"/>
        </w:numPr>
        <w:tabs>
          <w:tab w:val="clear" w:pos="1440"/>
        </w:tabs>
        <w:ind w:left="1080"/>
      </w:pPr>
      <w:r>
        <w:t>Repeated impact</w:t>
      </w:r>
    </w:p>
    <w:p w14:paraId="5E7A0FD0" w14:textId="77777777" w:rsidR="00F31C92" w:rsidRDefault="00F31C92" w:rsidP="00F31C92">
      <w:pPr>
        <w:numPr>
          <w:ilvl w:val="0"/>
          <w:numId w:val="40"/>
        </w:numPr>
        <w:tabs>
          <w:tab w:val="clear" w:pos="720"/>
        </w:tabs>
      </w:pPr>
      <w:r>
        <w:t>Sound level &gt; 80 dBA calls for study of the cause</w:t>
      </w:r>
    </w:p>
    <w:p w14:paraId="0BBD8B96" w14:textId="77777777" w:rsidR="00F31C92" w:rsidRDefault="00F31C92" w:rsidP="00F31C92">
      <w:pPr>
        <w:numPr>
          <w:ilvl w:val="0"/>
          <w:numId w:val="40"/>
        </w:numPr>
        <w:tabs>
          <w:tab w:val="clear" w:pos="720"/>
        </w:tabs>
      </w:pPr>
      <w:r w:rsidRPr="00F31C92">
        <w:rPr>
          <w:b/>
        </w:rPr>
        <w:t>Sound level &gt; 90 dB</w:t>
      </w:r>
      <w:r>
        <w:rPr>
          <w:b/>
        </w:rPr>
        <w:t>A</w:t>
      </w:r>
      <w:r w:rsidRPr="00F31C92">
        <w:rPr>
          <w:b/>
        </w:rPr>
        <w:t xml:space="preserve"> should be considered unsafe</w:t>
      </w:r>
      <w:r>
        <w:t xml:space="preserve"> for daily exposure over a period of months</w:t>
      </w:r>
    </w:p>
    <w:p w14:paraId="01A0B7FD" w14:textId="77777777" w:rsidR="00F31C92" w:rsidRDefault="00F31C92" w:rsidP="00F31C92">
      <w:pPr>
        <w:numPr>
          <w:ilvl w:val="0"/>
          <w:numId w:val="40"/>
        </w:numPr>
        <w:tabs>
          <w:tab w:val="clear" w:pos="720"/>
        </w:tabs>
      </w:pPr>
      <w:r>
        <w:lastRenderedPageBreak/>
        <w:t xml:space="preserve">EPA reports identify </w:t>
      </w:r>
      <w:r w:rsidRPr="00F31C92">
        <w:rPr>
          <w:b/>
        </w:rPr>
        <w:t xml:space="preserve">24-hour exposure level of </w:t>
      </w:r>
      <w:r w:rsidR="00A35026">
        <w:rPr>
          <w:b/>
        </w:rPr>
        <w:t xml:space="preserve">below </w:t>
      </w:r>
      <w:r w:rsidRPr="00F31C92">
        <w:rPr>
          <w:b/>
        </w:rPr>
        <w:t>70 dBA</w:t>
      </w:r>
      <w:r w:rsidR="00A35026">
        <w:rPr>
          <w:b/>
        </w:rPr>
        <w:t xml:space="preserve"> safe</w:t>
      </w:r>
      <w:r>
        <w:t xml:space="preserve"> as the level of environmental noise that will prevent any measurable hearing loss over a lifetime</w:t>
      </w:r>
    </w:p>
    <w:p w14:paraId="0DBF04C2" w14:textId="77777777" w:rsidR="00F31C92" w:rsidRDefault="00F31C92" w:rsidP="00F31C92">
      <w:pPr>
        <w:numPr>
          <w:ilvl w:val="0"/>
          <w:numId w:val="40"/>
        </w:numPr>
        <w:tabs>
          <w:tab w:val="clear" w:pos="720"/>
        </w:tabs>
      </w:pPr>
      <w:r>
        <w:t xml:space="preserve">Levels of 55 dBA outdoors and 45 dBA indoors are identified as preventing annoyance and not interfering with spoken </w:t>
      </w:r>
      <w:proofErr w:type="spellStart"/>
      <w:r>
        <w:t>converstation</w:t>
      </w:r>
      <w:proofErr w:type="spellEnd"/>
    </w:p>
    <w:p w14:paraId="74264185" w14:textId="77777777" w:rsidR="00F31C92" w:rsidRDefault="00F31C92" w:rsidP="00F31C92"/>
    <w:p w14:paraId="7AAC75C0" w14:textId="77777777" w:rsidR="00F31C92" w:rsidRDefault="00F31C92" w:rsidP="00F31C92">
      <w:r>
        <w:t>Sources of noise:</w:t>
      </w:r>
    </w:p>
    <w:p w14:paraId="452E34AB" w14:textId="77777777" w:rsidR="00F31C92" w:rsidRDefault="00F31C92" w:rsidP="00F31C92">
      <w:pPr>
        <w:numPr>
          <w:ilvl w:val="0"/>
          <w:numId w:val="40"/>
        </w:numPr>
        <w:tabs>
          <w:tab w:val="clear" w:pos="720"/>
        </w:tabs>
      </w:pPr>
      <w:r>
        <w:t>Transportation activities</w:t>
      </w:r>
    </w:p>
    <w:p w14:paraId="18A76FF2" w14:textId="77777777" w:rsidR="006A048E" w:rsidRDefault="006A048E" w:rsidP="006A048E">
      <w:pPr>
        <w:numPr>
          <w:ilvl w:val="1"/>
          <w:numId w:val="42"/>
        </w:numPr>
        <w:tabs>
          <w:tab w:val="clear" w:pos="1440"/>
        </w:tabs>
        <w:ind w:left="1080"/>
      </w:pPr>
      <w:r>
        <w:t>Motor vehicles</w:t>
      </w:r>
    </w:p>
    <w:p w14:paraId="6A7E5900" w14:textId="77777777" w:rsidR="00F31C92" w:rsidRDefault="00F31C92" w:rsidP="00F31C92">
      <w:pPr>
        <w:numPr>
          <w:ilvl w:val="0"/>
          <w:numId w:val="40"/>
        </w:numPr>
        <w:tabs>
          <w:tab w:val="clear" w:pos="720"/>
        </w:tabs>
      </w:pPr>
      <w:r>
        <w:t>Industrial activities</w:t>
      </w:r>
    </w:p>
    <w:p w14:paraId="0C2936C9" w14:textId="77777777" w:rsidR="00F31C92" w:rsidRDefault="00F31C92" w:rsidP="00F31C92">
      <w:pPr>
        <w:numPr>
          <w:ilvl w:val="0"/>
          <w:numId w:val="40"/>
        </w:numPr>
        <w:tabs>
          <w:tab w:val="clear" w:pos="720"/>
        </w:tabs>
      </w:pPr>
      <w:r>
        <w:t>Urban activities</w:t>
      </w:r>
    </w:p>
    <w:p w14:paraId="24277212" w14:textId="77777777" w:rsidR="00F31C92" w:rsidRDefault="00F31C92" w:rsidP="00F31C92">
      <w:pPr>
        <w:numPr>
          <w:ilvl w:val="0"/>
          <w:numId w:val="40"/>
        </w:numPr>
        <w:tabs>
          <w:tab w:val="clear" w:pos="720"/>
        </w:tabs>
      </w:pPr>
      <w:r>
        <w:t>Commercial activities</w:t>
      </w:r>
    </w:p>
    <w:p w14:paraId="184FE718" w14:textId="77777777" w:rsidR="006A048E" w:rsidRDefault="006A048E" w:rsidP="00F31C92">
      <w:pPr>
        <w:numPr>
          <w:ilvl w:val="0"/>
          <w:numId w:val="40"/>
        </w:numPr>
        <w:tabs>
          <w:tab w:val="clear" w:pos="720"/>
        </w:tabs>
      </w:pPr>
      <w:r>
        <w:t>Household appliances and equipment</w:t>
      </w:r>
    </w:p>
    <w:p w14:paraId="4C61534B" w14:textId="77777777" w:rsidR="006A048E" w:rsidRDefault="006A048E" w:rsidP="006A048E">
      <w:pPr>
        <w:numPr>
          <w:ilvl w:val="1"/>
          <w:numId w:val="42"/>
        </w:numPr>
        <w:tabs>
          <w:tab w:val="clear" w:pos="1440"/>
        </w:tabs>
        <w:ind w:left="1080"/>
      </w:pPr>
      <w:r>
        <w:t>Dishwashers</w:t>
      </w:r>
    </w:p>
    <w:p w14:paraId="4CC53A57" w14:textId="77777777" w:rsidR="006A048E" w:rsidRDefault="006A048E" w:rsidP="006A048E">
      <w:pPr>
        <w:numPr>
          <w:ilvl w:val="1"/>
          <w:numId w:val="42"/>
        </w:numPr>
        <w:tabs>
          <w:tab w:val="clear" w:pos="1440"/>
        </w:tabs>
        <w:ind w:left="1080"/>
      </w:pPr>
      <w:r>
        <w:t>Garbage disposal units</w:t>
      </w:r>
    </w:p>
    <w:p w14:paraId="455BEA21" w14:textId="77777777" w:rsidR="006A048E" w:rsidRDefault="006A048E" w:rsidP="006A048E">
      <w:pPr>
        <w:numPr>
          <w:ilvl w:val="1"/>
          <w:numId w:val="42"/>
        </w:numPr>
        <w:tabs>
          <w:tab w:val="clear" w:pos="1440"/>
        </w:tabs>
        <w:ind w:left="1080"/>
      </w:pPr>
      <w:r>
        <w:t>Air conditioners</w:t>
      </w:r>
    </w:p>
    <w:p w14:paraId="7231DB9D" w14:textId="77777777" w:rsidR="006A048E" w:rsidRDefault="006A048E" w:rsidP="006A048E">
      <w:pPr>
        <w:numPr>
          <w:ilvl w:val="1"/>
          <w:numId w:val="42"/>
        </w:numPr>
        <w:tabs>
          <w:tab w:val="clear" w:pos="1440"/>
        </w:tabs>
        <w:ind w:left="1080"/>
      </w:pPr>
      <w:r>
        <w:t>Power lawn mowers</w:t>
      </w:r>
    </w:p>
    <w:p w14:paraId="7DC2F7E3" w14:textId="77777777" w:rsidR="006A048E" w:rsidRDefault="006A048E" w:rsidP="006A048E">
      <w:pPr>
        <w:numPr>
          <w:ilvl w:val="1"/>
          <w:numId w:val="42"/>
        </w:numPr>
        <w:tabs>
          <w:tab w:val="clear" w:pos="1440"/>
        </w:tabs>
        <w:ind w:left="1080"/>
      </w:pPr>
      <w:r>
        <w:t>Home music amplifiers</w:t>
      </w:r>
    </w:p>
    <w:p w14:paraId="3BACC85C" w14:textId="77777777" w:rsidR="006A048E" w:rsidRDefault="006A048E" w:rsidP="006A048E"/>
    <w:p w14:paraId="6E8F45DD" w14:textId="77777777" w:rsidR="006A048E" w:rsidRDefault="006A048E" w:rsidP="006A048E">
      <w:r w:rsidRPr="006A048E">
        <w:rPr>
          <w:b/>
        </w:rPr>
        <w:t>Sound-level meter</w:t>
      </w:r>
      <w:r>
        <w:t xml:space="preserve"> is used to measure sound pressure level.  </w:t>
      </w:r>
    </w:p>
    <w:p w14:paraId="09782454" w14:textId="77777777" w:rsidR="006A048E" w:rsidRDefault="006A048E" w:rsidP="006A048E"/>
    <w:p w14:paraId="61165380" w14:textId="77777777" w:rsidR="006A048E" w:rsidRDefault="006A048E" w:rsidP="006A048E">
      <w:r>
        <w:t>Sound level meter:</w:t>
      </w:r>
    </w:p>
    <w:p w14:paraId="308E3D0D" w14:textId="77777777" w:rsidR="006A048E" w:rsidRDefault="006A048E" w:rsidP="006A048E">
      <w:pPr>
        <w:numPr>
          <w:ilvl w:val="0"/>
          <w:numId w:val="40"/>
        </w:numPr>
        <w:tabs>
          <w:tab w:val="clear" w:pos="720"/>
        </w:tabs>
      </w:pPr>
      <w:r>
        <w:t>The basic instrument for noise measurement</w:t>
      </w:r>
    </w:p>
    <w:p w14:paraId="5BC8F69C" w14:textId="77777777" w:rsidR="006A048E" w:rsidRDefault="006A048E" w:rsidP="006A048E">
      <w:pPr>
        <w:numPr>
          <w:ilvl w:val="0"/>
          <w:numId w:val="40"/>
        </w:numPr>
        <w:tabs>
          <w:tab w:val="clear" w:pos="720"/>
        </w:tabs>
      </w:pPr>
      <w:r>
        <w:t>Available to cover range of 20– 180 dB</w:t>
      </w:r>
    </w:p>
    <w:p w14:paraId="47A9A52C" w14:textId="77777777" w:rsidR="006A048E" w:rsidRDefault="006A048E" w:rsidP="006A048E">
      <w:pPr>
        <w:numPr>
          <w:ilvl w:val="0"/>
          <w:numId w:val="40"/>
        </w:numPr>
        <w:tabs>
          <w:tab w:val="clear" w:pos="720"/>
        </w:tabs>
      </w:pPr>
      <w:r>
        <w:t>Specs refer to American National Standards Institute (ANS)</w:t>
      </w:r>
    </w:p>
    <w:p w14:paraId="52327568" w14:textId="77777777" w:rsidR="006A048E" w:rsidRDefault="006A048E" w:rsidP="006A048E">
      <w:pPr>
        <w:numPr>
          <w:ilvl w:val="0"/>
          <w:numId w:val="40"/>
        </w:numPr>
        <w:tabs>
          <w:tab w:val="clear" w:pos="720"/>
        </w:tabs>
      </w:pPr>
      <w:r>
        <w:t>Three types:</w:t>
      </w:r>
    </w:p>
    <w:p w14:paraId="74CEEA40" w14:textId="77777777" w:rsidR="006A048E" w:rsidRDefault="006A048E" w:rsidP="006A048E">
      <w:pPr>
        <w:numPr>
          <w:ilvl w:val="1"/>
          <w:numId w:val="42"/>
        </w:numPr>
        <w:tabs>
          <w:tab w:val="clear" w:pos="1440"/>
        </w:tabs>
        <w:ind w:left="1080"/>
      </w:pPr>
      <w:r>
        <w:t>Type I = Highest quality</w:t>
      </w:r>
    </w:p>
    <w:p w14:paraId="40FD806D" w14:textId="77777777" w:rsidR="006A048E" w:rsidRPr="006A048E" w:rsidRDefault="006A048E" w:rsidP="006A048E">
      <w:pPr>
        <w:numPr>
          <w:ilvl w:val="1"/>
          <w:numId w:val="42"/>
        </w:numPr>
        <w:tabs>
          <w:tab w:val="clear" w:pos="1440"/>
        </w:tabs>
        <w:ind w:left="1080"/>
        <w:rPr>
          <w:b/>
        </w:rPr>
      </w:pPr>
      <w:r w:rsidRPr="006A048E">
        <w:rPr>
          <w:b/>
        </w:rPr>
        <w:t xml:space="preserve">Type II = </w:t>
      </w:r>
      <w:proofErr w:type="gramStart"/>
      <w:r w:rsidRPr="006A048E">
        <w:rPr>
          <w:b/>
        </w:rPr>
        <w:t>Most commonly used</w:t>
      </w:r>
      <w:proofErr w:type="gramEnd"/>
      <w:r w:rsidRPr="006A048E">
        <w:rPr>
          <w:b/>
        </w:rPr>
        <w:t xml:space="preserve"> by public health officials</w:t>
      </w:r>
    </w:p>
    <w:p w14:paraId="5834B415" w14:textId="77777777" w:rsidR="006A048E" w:rsidRPr="006A048E" w:rsidRDefault="006A048E" w:rsidP="006A048E">
      <w:pPr>
        <w:numPr>
          <w:ilvl w:val="1"/>
          <w:numId w:val="42"/>
        </w:numPr>
        <w:tabs>
          <w:tab w:val="clear" w:pos="1440"/>
        </w:tabs>
        <w:ind w:left="1080"/>
      </w:pPr>
      <w:r>
        <w:t>Type III = Lowest quality</w:t>
      </w:r>
    </w:p>
    <w:p w14:paraId="78ED6557" w14:textId="77777777" w:rsidR="00F31C92" w:rsidRDefault="006A048E" w:rsidP="006A048E">
      <w:pPr>
        <w:numPr>
          <w:ilvl w:val="0"/>
          <w:numId w:val="40"/>
        </w:numPr>
        <w:tabs>
          <w:tab w:val="clear" w:pos="720"/>
        </w:tabs>
      </w:pPr>
      <w:r>
        <w:t xml:space="preserve">The A-weighted scale is </w:t>
      </w:r>
      <w:proofErr w:type="gramStart"/>
      <w:r>
        <w:t>most commonly used</w:t>
      </w:r>
      <w:proofErr w:type="gramEnd"/>
    </w:p>
    <w:p w14:paraId="4655A108" w14:textId="77777777" w:rsidR="006A048E" w:rsidRDefault="006A048E" w:rsidP="006A048E">
      <w:pPr>
        <w:numPr>
          <w:ilvl w:val="0"/>
          <w:numId w:val="40"/>
        </w:numPr>
        <w:tabs>
          <w:tab w:val="clear" w:pos="720"/>
        </w:tabs>
      </w:pPr>
      <w:r>
        <w:t>Provides settings for F (fast0time response) and S (</w:t>
      </w:r>
      <w:r w:rsidRPr="00A35026">
        <w:rPr>
          <w:b/>
        </w:rPr>
        <w:t>slow-time response</w:t>
      </w:r>
      <w:r>
        <w:t>)</w:t>
      </w:r>
    </w:p>
    <w:p w14:paraId="5E0F956F" w14:textId="77777777" w:rsidR="00A35026" w:rsidRDefault="00A35026" w:rsidP="00A35026">
      <w:pPr>
        <w:numPr>
          <w:ilvl w:val="1"/>
          <w:numId w:val="42"/>
        </w:numPr>
        <w:tabs>
          <w:tab w:val="clear" w:pos="1440"/>
        </w:tabs>
        <w:ind w:left="1080"/>
      </w:pPr>
      <w:r>
        <w:t>Slow setting easier to read in factory setting and required by OSHA for compliance purposes</w:t>
      </w:r>
    </w:p>
    <w:p w14:paraId="16E4A1E3" w14:textId="77777777" w:rsidR="006A048E" w:rsidRDefault="006A048E" w:rsidP="006A048E"/>
    <w:p w14:paraId="5C233DC8" w14:textId="77777777" w:rsidR="006A048E" w:rsidRDefault="006A048E" w:rsidP="006A048E">
      <w:r>
        <w:rPr>
          <w:b/>
        </w:rPr>
        <w:t>Noise dosimeter</w:t>
      </w:r>
      <w:r>
        <w:t xml:space="preserve"> will measure the amount of potentially injurious noise to which an individual is exposed over a period of time (but does not identify sources).</w:t>
      </w:r>
    </w:p>
    <w:p w14:paraId="4F0603F6" w14:textId="77777777" w:rsidR="006A048E" w:rsidRPr="006A048E" w:rsidRDefault="006A048E" w:rsidP="006A048E"/>
    <w:p w14:paraId="34D2DA32" w14:textId="77777777" w:rsidR="00F31C92" w:rsidRDefault="006A048E" w:rsidP="00F31C92">
      <w:r>
        <w:t>Sound analyzer = octave-band analyzer is most common</w:t>
      </w:r>
    </w:p>
    <w:p w14:paraId="1809843D" w14:textId="77777777" w:rsidR="006A048E" w:rsidRDefault="006A048E" w:rsidP="006A048E">
      <w:pPr>
        <w:numPr>
          <w:ilvl w:val="0"/>
          <w:numId w:val="40"/>
        </w:numPr>
        <w:tabs>
          <w:tab w:val="clear" w:pos="720"/>
        </w:tabs>
      </w:pPr>
      <w:r>
        <w:t>Impact noise analyzer is used to measure the peak level and duration of impact noise.</w:t>
      </w:r>
    </w:p>
    <w:p w14:paraId="4022C3FE" w14:textId="77777777" w:rsidR="006A048E" w:rsidRDefault="006A048E" w:rsidP="006A048E">
      <w:pPr>
        <w:numPr>
          <w:ilvl w:val="0"/>
          <w:numId w:val="40"/>
        </w:numPr>
        <w:tabs>
          <w:tab w:val="clear" w:pos="720"/>
        </w:tabs>
      </w:pPr>
      <w:r>
        <w:t>Examples of impact noise…drop hammer machines, gun fire</w:t>
      </w:r>
    </w:p>
    <w:p w14:paraId="10C5CB15" w14:textId="77777777" w:rsidR="006A048E" w:rsidRDefault="006A048E" w:rsidP="006A048E"/>
    <w:p w14:paraId="0F0C9603" w14:textId="77777777" w:rsidR="006A048E" w:rsidRDefault="006A048E" w:rsidP="006A048E">
      <w:r>
        <w:rPr>
          <w:b/>
        </w:rPr>
        <w:t>Background noise</w:t>
      </w:r>
      <w:r>
        <w:t xml:space="preserve"> is the noise in the absence of the sound being measured that may contribute to and obscure the sound being measured.</w:t>
      </w:r>
    </w:p>
    <w:p w14:paraId="70E39919" w14:textId="77777777" w:rsidR="006A048E" w:rsidRDefault="006A048E" w:rsidP="006A048E"/>
    <w:p w14:paraId="66755422" w14:textId="77777777" w:rsidR="006A048E" w:rsidRPr="006A048E" w:rsidRDefault="006A048E" w:rsidP="006A048E">
      <w:pPr>
        <w:numPr>
          <w:ilvl w:val="0"/>
          <w:numId w:val="39"/>
        </w:numPr>
        <w:tabs>
          <w:tab w:val="clear" w:pos="720"/>
        </w:tabs>
        <w:ind w:left="360"/>
        <w:rPr>
          <w:b/>
        </w:rPr>
      </w:pPr>
      <w:r>
        <w:lastRenderedPageBreak/>
        <w:t>Background noise should be at least 10 dB lower than the noise being measured to introduce negligible error due to interference.</w:t>
      </w:r>
    </w:p>
    <w:p w14:paraId="3E298686" w14:textId="77777777" w:rsidR="006A048E" w:rsidRDefault="006A048E" w:rsidP="006A048E"/>
    <w:p w14:paraId="5A1AAB47" w14:textId="77777777" w:rsidR="006A048E" w:rsidRPr="006A048E" w:rsidRDefault="006A048E" w:rsidP="006A048E">
      <w:pPr>
        <w:numPr>
          <w:ilvl w:val="0"/>
          <w:numId w:val="39"/>
        </w:numPr>
        <w:tabs>
          <w:tab w:val="clear" w:pos="720"/>
        </w:tabs>
        <w:ind w:left="360"/>
        <w:rPr>
          <w:b/>
        </w:rPr>
      </w:pPr>
      <w:r>
        <w:rPr>
          <w:b/>
        </w:rPr>
        <w:t>It is best to reduce noise at the source if possible.</w:t>
      </w:r>
    </w:p>
    <w:p w14:paraId="4C29B283" w14:textId="77777777" w:rsidR="006A048E" w:rsidRDefault="006A048E" w:rsidP="006A048E">
      <w:pPr>
        <w:rPr>
          <w:b/>
        </w:rPr>
      </w:pPr>
    </w:p>
    <w:p w14:paraId="76B21EC2" w14:textId="77777777" w:rsidR="006A048E" w:rsidRDefault="006A048E" w:rsidP="006A048E">
      <w:r>
        <w:rPr>
          <w:b/>
        </w:rPr>
        <w:t>Sound absorption</w:t>
      </w:r>
      <w:r>
        <w:t xml:space="preserve"> is the amount of sound energy a material can absorb</w:t>
      </w:r>
      <w:r w:rsidR="00BF3A84">
        <w:t xml:space="preserve"> as a function of its absorption coefficient (</w:t>
      </w:r>
      <w:r w:rsidR="00BF3A84">
        <w:rPr>
          <w:rFonts w:cs="Arial"/>
        </w:rPr>
        <w:t>α</w:t>
      </w:r>
      <w:r w:rsidR="00BF3A84">
        <w:t>) at a specified frequency.</w:t>
      </w:r>
    </w:p>
    <w:p w14:paraId="2A52EA25" w14:textId="77777777" w:rsidR="00A35026" w:rsidRDefault="00A35026" w:rsidP="006A048E"/>
    <w:p w14:paraId="49ED560C" w14:textId="77777777" w:rsidR="00A35026" w:rsidRPr="00A35026" w:rsidRDefault="00A35026" w:rsidP="00A35026">
      <w:pPr>
        <w:numPr>
          <w:ilvl w:val="0"/>
          <w:numId w:val="39"/>
        </w:numPr>
        <w:tabs>
          <w:tab w:val="clear" w:pos="720"/>
        </w:tabs>
        <w:ind w:left="360"/>
      </w:pPr>
      <w:r>
        <w:t xml:space="preserve">Material w/an </w:t>
      </w:r>
      <w:r>
        <w:rPr>
          <w:rFonts w:cs="Arial"/>
        </w:rPr>
        <w:t>α of 0.8 will absorb 80% of the incident sound energy.</w:t>
      </w:r>
    </w:p>
    <w:p w14:paraId="310AE493" w14:textId="77777777" w:rsidR="00A35026" w:rsidRPr="00A35026" w:rsidRDefault="00A35026" w:rsidP="00A35026"/>
    <w:p w14:paraId="09EFA98E" w14:textId="77777777" w:rsidR="00A35026" w:rsidRPr="00A35026" w:rsidRDefault="00A35026" w:rsidP="00A35026">
      <w:pPr>
        <w:numPr>
          <w:ilvl w:val="0"/>
          <w:numId w:val="39"/>
        </w:numPr>
        <w:tabs>
          <w:tab w:val="clear" w:pos="720"/>
        </w:tabs>
        <w:ind w:left="360"/>
        <w:rPr>
          <w:b/>
        </w:rPr>
      </w:pPr>
      <w:r w:rsidRPr="00A35026">
        <w:rPr>
          <w:b/>
        </w:rPr>
        <w:t xml:space="preserve">A material that absorbs all incident energy will have an </w:t>
      </w:r>
      <w:r w:rsidRPr="00A35026">
        <w:rPr>
          <w:rFonts w:cs="Arial"/>
          <w:b/>
        </w:rPr>
        <w:t>α of 1.</w:t>
      </w:r>
    </w:p>
    <w:p w14:paraId="4A48715F" w14:textId="77777777" w:rsidR="00A35026" w:rsidRDefault="00A35026" w:rsidP="00A35026"/>
    <w:p w14:paraId="5832199C" w14:textId="77777777" w:rsidR="00A35026" w:rsidRDefault="00A35026" w:rsidP="00A35026">
      <w:pPr>
        <w:numPr>
          <w:ilvl w:val="0"/>
          <w:numId w:val="39"/>
        </w:numPr>
        <w:tabs>
          <w:tab w:val="clear" w:pos="720"/>
        </w:tabs>
        <w:ind w:left="360"/>
      </w:pPr>
      <w:r>
        <w:t xml:space="preserve">Sound absorption of a surface is measure in </w:t>
      </w:r>
      <w:proofErr w:type="spellStart"/>
      <w:r>
        <w:t>sabins</w:t>
      </w:r>
      <w:proofErr w:type="spellEnd"/>
      <w:r>
        <w:t>.</w:t>
      </w:r>
    </w:p>
    <w:p w14:paraId="150D562F" w14:textId="77777777" w:rsidR="00A35026" w:rsidRDefault="00A35026" w:rsidP="00A35026"/>
    <w:p w14:paraId="3BAFFAC1" w14:textId="77777777" w:rsidR="00A35026" w:rsidRDefault="00A35026" w:rsidP="00A35026">
      <w:r>
        <w:rPr>
          <w:b/>
        </w:rPr>
        <w:t>Sound transmission loss (TL)</w:t>
      </w:r>
      <w:r>
        <w:t xml:space="preserve"> is the ratio of energy passing through a wall, floor, or ceiling to the energy striking it—how effective a material is in stopping the passage of sound.</w:t>
      </w:r>
    </w:p>
    <w:p w14:paraId="693381FF" w14:textId="77777777" w:rsidR="00A35026" w:rsidRDefault="00A35026" w:rsidP="00A35026"/>
    <w:p w14:paraId="780F0334" w14:textId="77777777" w:rsidR="00A35026" w:rsidRPr="00A35026" w:rsidRDefault="00A35026" w:rsidP="00A35026">
      <w:pPr>
        <w:numPr>
          <w:ilvl w:val="0"/>
          <w:numId w:val="39"/>
        </w:numPr>
        <w:tabs>
          <w:tab w:val="clear" w:pos="720"/>
        </w:tabs>
        <w:ind w:left="360"/>
      </w:pPr>
      <w:r>
        <w:rPr>
          <w:b/>
        </w:rPr>
        <w:t>TL increases as frequency decreases.</w:t>
      </w:r>
    </w:p>
    <w:p w14:paraId="72FACD7C" w14:textId="77777777" w:rsidR="00A35026" w:rsidRDefault="00A35026" w:rsidP="00A35026">
      <w:pPr>
        <w:rPr>
          <w:b/>
        </w:rPr>
      </w:pPr>
    </w:p>
    <w:p w14:paraId="1AAA07F5" w14:textId="77777777" w:rsidR="00A35026" w:rsidRPr="00A35026" w:rsidRDefault="00A35026" w:rsidP="00A35026"/>
    <w:sectPr w:rsidR="00A35026" w:rsidRPr="00A35026" w:rsidSect="006C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2E10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5C2"/>
    <w:multiLevelType w:val="hybridMultilevel"/>
    <w:tmpl w:val="F52C41EA"/>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1304E"/>
    <w:multiLevelType w:val="hybridMultilevel"/>
    <w:tmpl w:val="B54CAEC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D35589"/>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A088F"/>
    <w:multiLevelType w:val="hybridMultilevel"/>
    <w:tmpl w:val="FB00D16A"/>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13EB2"/>
    <w:multiLevelType w:val="hybridMultilevel"/>
    <w:tmpl w:val="D5D627E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4DE6F00C">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E796B"/>
    <w:multiLevelType w:val="multilevel"/>
    <w:tmpl w:val="D5D627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tabs>
          <w:tab w:val="num" w:pos="2880"/>
        </w:tabs>
        <w:ind w:left="2880" w:hanging="360"/>
      </w:pPr>
      <w:rPr>
        <w:rFonts w:ascii="Wingdings" w:hAnsi="Wingding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938B3"/>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67A45"/>
    <w:multiLevelType w:val="hybridMultilevel"/>
    <w:tmpl w:val="E0CEBDF8"/>
    <w:lvl w:ilvl="0" w:tplc="26CEF2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14CDE"/>
    <w:multiLevelType w:val="hybridMultilevel"/>
    <w:tmpl w:val="F1108E00"/>
    <w:lvl w:ilvl="0" w:tplc="26CEF27E">
      <w:start w:val="1"/>
      <w:numFmt w:val="bullet"/>
      <w:lvlText w:val=""/>
      <w:lvlJc w:val="left"/>
      <w:pPr>
        <w:tabs>
          <w:tab w:val="num" w:pos="720"/>
        </w:tabs>
        <w:ind w:left="720" w:hanging="360"/>
      </w:pPr>
      <w:rPr>
        <w:rFonts w:ascii="Symbol" w:hAnsi="Symbol" w:hint="default"/>
      </w:rPr>
    </w:lvl>
    <w:lvl w:ilvl="1" w:tplc="A606B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F6779"/>
    <w:multiLevelType w:val="hybridMultilevel"/>
    <w:tmpl w:val="B9B4C12A"/>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E0B40"/>
    <w:multiLevelType w:val="hybridMultilevel"/>
    <w:tmpl w:val="764E24BE"/>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B2E5B"/>
    <w:multiLevelType w:val="hybridMultilevel"/>
    <w:tmpl w:val="25DEFDD8"/>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66A4"/>
    <w:multiLevelType w:val="multilevel"/>
    <w:tmpl w:val="F1108E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85617"/>
    <w:multiLevelType w:val="multilevel"/>
    <w:tmpl w:val="E0CEB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51AB0"/>
    <w:multiLevelType w:val="hybridMultilevel"/>
    <w:tmpl w:val="25242198"/>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62F57"/>
    <w:multiLevelType w:val="hybridMultilevel"/>
    <w:tmpl w:val="8BE44926"/>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890F896">
      <w:start w:val="1"/>
      <w:numFmt w:val="bullet"/>
      <w:lvlText w:val="o"/>
      <w:lvlJc w:val="left"/>
      <w:pPr>
        <w:tabs>
          <w:tab w:val="num" w:pos="2880"/>
        </w:tabs>
        <w:ind w:left="288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95A82"/>
    <w:multiLevelType w:val="multilevel"/>
    <w:tmpl w:val="DF96171E"/>
    <w:lvl w:ilvl="0">
      <w:start w:val="1"/>
      <w:numFmt w:val="bullet"/>
      <w:lvlText w:val="o"/>
      <w:lvlJc w:val="left"/>
      <w:pPr>
        <w:tabs>
          <w:tab w:val="num" w:pos="2880"/>
        </w:tabs>
        <w:ind w:left="28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314E"/>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63D26"/>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05AF2"/>
    <w:multiLevelType w:val="hybridMultilevel"/>
    <w:tmpl w:val="6BEA667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027A9"/>
    <w:multiLevelType w:val="hybridMultilevel"/>
    <w:tmpl w:val="5A92E946"/>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890F896">
      <w:start w:val="1"/>
      <w:numFmt w:val="bullet"/>
      <w:lvlText w:val="o"/>
      <w:lvlJc w:val="left"/>
      <w:pPr>
        <w:tabs>
          <w:tab w:val="num" w:pos="2880"/>
        </w:tabs>
        <w:ind w:left="288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766F5"/>
    <w:multiLevelType w:val="multilevel"/>
    <w:tmpl w:val="6BEA66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066C8"/>
    <w:multiLevelType w:val="multilevel"/>
    <w:tmpl w:val="FB00D1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B292D"/>
    <w:multiLevelType w:val="hybridMultilevel"/>
    <w:tmpl w:val="C0FAEFF0"/>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722281"/>
    <w:multiLevelType w:val="multilevel"/>
    <w:tmpl w:val="252421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F1AC9"/>
    <w:multiLevelType w:val="hybridMultilevel"/>
    <w:tmpl w:val="8FF07DE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color w:val="auto"/>
      </w:rPr>
    </w:lvl>
    <w:lvl w:ilvl="3" w:tplc="4DE6F00C">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77047"/>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D219D"/>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07ADB"/>
    <w:multiLevelType w:val="hybridMultilevel"/>
    <w:tmpl w:val="0ACA69DE"/>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42740"/>
    <w:multiLevelType w:val="multilevel"/>
    <w:tmpl w:val="D5D627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tabs>
          <w:tab w:val="num" w:pos="2880"/>
        </w:tabs>
        <w:ind w:left="2880" w:hanging="360"/>
      </w:pPr>
      <w:rPr>
        <w:rFonts w:ascii="Wingdings" w:hAnsi="Wingding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E6305"/>
    <w:multiLevelType w:val="hybridMultilevel"/>
    <w:tmpl w:val="106C83A0"/>
    <w:lvl w:ilvl="0" w:tplc="A606B1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86FE3"/>
    <w:multiLevelType w:val="hybridMultilevel"/>
    <w:tmpl w:val="58AE5DFC"/>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01270"/>
    <w:multiLevelType w:val="hybridMultilevel"/>
    <w:tmpl w:val="F5D8F96A"/>
    <w:lvl w:ilvl="0" w:tplc="A606B1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F334B"/>
    <w:multiLevelType w:val="hybridMultilevel"/>
    <w:tmpl w:val="9378D298"/>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95424"/>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E6EE4"/>
    <w:multiLevelType w:val="hybridMultilevel"/>
    <w:tmpl w:val="DF96171E"/>
    <w:lvl w:ilvl="0" w:tplc="B890F896">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65A3C"/>
    <w:multiLevelType w:val="hybridMultilevel"/>
    <w:tmpl w:val="1654DE3C"/>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color w:val="auto"/>
      </w:rPr>
    </w:lvl>
    <w:lvl w:ilvl="3" w:tplc="4DE6F00C">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D2BDE"/>
    <w:multiLevelType w:val="hybridMultilevel"/>
    <w:tmpl w:val="247CFAE0"/>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033D2"/>
    <w:multiLevelType w:val="hybridMultilevel"/>
    <w:tmpl w:val="5BDA0DA2"/>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92A08"/>
    <w:multiLevelType w:val="hybridMultilevel"/>
    <w:tmpl w:val="5D7A8188"/>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B56F7"/>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12EA5"/>
    <w:multiLevelType w:val="hybridMultilevel"/>
    <w:tmpl w:val="46885060"/>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B1C80"/>
    <w:multiLevelType w:val="multilevel"/>
    <w:tmpl w:val="58AE5DF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3"/>
  </w:num>
  <w:num w:numId="3">
    <w:abstractNumId w:val="1"/>
  </w:num>
  <w:num w:numId="4">
    <w:abstractNumId w:val="34"/>
  </w:num>
  <w:num w:numId="5">
    <w:abstractNumId w:val="35"/>
  </w:num>
  <w:num w:numId="6">
    <w:abstractNumId w:val="20"/>
  </w:num>
  <w:num w:numId="7">
    <w:abstractNumId w:val="22"/>
  </w:num>
  <w:num w:numId="8">
    <w:abstractNumId w:val="5"/>
  </w:num>
  <w:num w:numId="9">
    <w:abstractNumId w:val="6"/>
  </w:num>
  <w:num w:numId="10">
    <w:abstractNumId w:val="26"/>
  </w:num>
  <w:num w:numId="11">
    <w:abstractNumId w:val="30"/>
  </w:num>
  <w:num w:numId="12">
    <w:abstractNumId w:val="37"/>
  </w:num>
  <w:num w:numId="13">
    <w:abstractNumId w:val="7"/>
  </w:num>
  <w:num w:numId="14">
    <w:abstractNumId w:val="2"/>
  </w:num>
  <w:num w:numId="15">
    <w:abstractNumId w:val="31"/>
  </w:num>
  <w:num w:numId="16">
    <w:abstractNumId w:val="18"/>
  </w:num>
  <w:num w:numId="17">
    <w:abstractNumId w:val="16"/>
  </w:num>
  <w:num w:numId="18">
    <w:abstractNumId w:val="0"/>
  </w:num>
  <w:num w:numId="19">
    <w:abstractNumId w:val="3"/>
  </w:num>
  <w:num w:numId="20">
    <w:abstractNumId w:val="21"/>
  </w:num>
  <w:num w:numId="21">
    <w:abstractNumId w:val="36"/>
  </w:num>
  <w:num w:numId="22">
    <w:abstractNumId w:val="17"/>
  </w:num>
  <w:num w:numId="23">
    <w:abstractNumId w:val="33"/>
  </w:num>
  <w:num w:numId="24">
    <w:abstractNumId w:val="10"/>
  </w:num>
  <w:num w:numId="25">
    <w:abstractNumId w:val="40"/>
  </w:num>
  <w:num w:numId="26">
    <w:abstractNumId w:val="9"/>
  </w:num>
  <w:num w:numId="27">
    <w:abstractNumId w:val="13"/>
  </w:num>
  <w:num w:numId="28">
    <w:abstractNumId w:val="42"/>
  </w:num>
  <w:num w:numId="29">
    <w:abstractNumId w:val="27"/>
  </w:num>
  <w:num w:numId="30">
    <w:abstractNumId w:val="12"/>
  </w:num>
  <w:num w:numId="31">
    <w:abstractNumId w:val="28"/>
  </w:num>
  <w:num w:numId="32">
    <w:abstractNumId w:val="24"/>
  </w:num>
  <w:num w:numId="33">
    <w:abstractNumId w:val="19"/>
  </w:num>
  <w:num w:numId="34">
    <w:abstractNumId w:val="15"/>
  </w:num>
  <w:num w:numId="35">
    <w:abstractNumId w:val="25"/>
  </w:num>
  <w:num w:numId="36">
    <w:abstractNumId w:val="39"/>
  </w:num>
  <w:num w:numId="37">
    <w:abstractNumId w:val="41"/>
  </w:num>
  <w:num w:numId="38">
    <w:abstractNumId w:val="11"/>
  </w:num>
  <w:num w:numId="39">
    <w:abstractNumId w:val="38"/>
  </w:num>
  <w:num w:numId="40">
    <w:abstractNumId w:val="8"/>
  </w:num>
  <w:num w:numId="41">
    <w:abstractNumId w:val="14"/>
  </w:num>
  <w:num w:numId="42">
    <w:abstractNumId w:val="4"/>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C9F"/>
    <w:rsid w:val="000071A6"/>
    <w:rsid w:val="00017B75"/>
    <w:rsid w:val="000205D8"/>
    <w:rsid w:val="00030C93"/>
    <w:rsid w:val="00050405"/>
    <w:rsid w:val="00057C88"/>
    <w:rsid w:val="000620E2"/>
    <w:rsid w:val="00086A1B"/>
    <w:rsid w:val="000A4D59"/>
    <w:rsid w:val="000C38AD"/>
    <w:rsid w:val="000D73A2"/>
    <w:rsid w:val="001000C7"/>
    <w:rsid w:val="00112AE7"/>
    <w:rsid w:val="00114413"/>
    <w:rsid w:val="001254D0"/>
    <w:rsid w:val="001367B4"/>
    <w:rsid w:val="00172729"/>
    <w:rsid w:val="001752AF"/>
    <w:rsid w:val="001825FB"/>
    <w:rsid w:val="001B13EF"/>
    <w:rsid w:val="001D16F4"/>
    <w:rsid w:val="0021328E"/>
    <w:rsid w:val="00245B2A"/>
    <w:rsid w:val="0025759B"/>
    <w:rsid w:val="00257A88"/>
    <w:rsid w:val="002920B8"/>
    <w:rsid w:val="0029585B"/>
    <w:rsid w:val="002970BD"/>
    <w:rsid w:val="002B5B41"/>
    <w:rsid w:val="002C6122"/>
    <w:rsid w:val="00301542"/>
    <w:rsid w:val="0030453A"/>
    <w:rsid w:val="00316F4C"/>
    <w:rsid w:val="00322C3C"/>
    <w:rsid w:val="003332F8"/>
    <w:rsid w:val="00367F1D"/>
    <w:rsid w:val="00377CEC"/>
    <w:rsid w:val="00385B79"/>
    <w:rsid w:val="003C626D"/>
    <w:rsid w:val="003C7AA0"/>
    <w:rsid w:val="00403264"/>
    <w:rsid w:val="00417AE4"/>
    <w:rsid w:val="004544D6"/>
    <w:rsid w:val="00461718"/>
    <w:rsid w:val="0046220A"/>
    <w:rsid w:val="004B7362"/>
    <w:rsid w:val="004C12C6"/>
    <w:rsid w:val="004D14A3"/>
    <w:rsid w:val="004F0021"/>
    <w:rsid w:val="004F2D22"/>
    <w:rsid w:val="0053193D"/>
    <w:rsid w:val="005365FE"/>
    <w:rsid w:val="00552CFE"/>
    <w:rsid w:val="0059653D"/>
    <w:rsid w:val="005B552D"/>
    <w:rsid w:val="005B6AF2"/>
    <w:rsid w:val="005C1456"/>
    <w:rsid w:val="005C2852"/>
    <w:rsid w:val="005C6E9F"/>
    <w:rsid w:val="005F1A86"/>
    <w:rsid w:val="006132E9"/>
    <w:rsid w:val="0061599E"/>
    <w:rsid w:val="006179A2"/>
    <w:rsid w:val="00635DA8"/>
    <w:rsid w:val="006426A2"/>
    <w:rsid w:val="006449B0"/>
    <w:rsid w:val="00687B1D"/>
    <w:rsid w:val="00696E41"/>
    <w:rsid w:val="006A048E"/>
    <w:rsid w:val="006B4637"/>
    <w:rsid w:val="006C15B7"/>
    <w:rsid w:val="006C2C9F"/>
    <w:rsid w:val="006C5DAF"/>
    <w:rsid w:val="006D0C7E"/>
    <w:rsid w:val="006F410B"/>
    <w:rsid w:val="006F58C8"/>
    <w:rsid w:val="00710F62"/>
    <w:rsid w:val="00714AB5"/>
    <w:rsid w:val="00742DC2"/>
    <w:rsid w:val="00750181"/>
    <w:rsid w:val="007638B2"/>
    <w:rsid w:val="0079549D"/>
    <w:rsid w:val="007B20E9"/>
    <w:rsid w:val="007C6279"/>
    <w:rsid w:val="007D71F5"/>
    <w:rsid w:val="00800F94"/>
    <w:rsid w:val="00822656"/>
    <w:rsid w:val="008374D6"/>
    <w:rsid w:val="00880347"/>
    <w:rsid w:val="00880DD3"/>
    <w:rsid w:val="00884A69"/>
    <w:rsid w:val="00893065"/>
    <w:rsid w:val="00895894"/>
    <w:rsid w:val="008B2291"/>
    <w:rsid w:val="008C24ED"/>
    <w:rsid w:val="008C289F"/>
    <w:rsid w:val="008C7BED"/>
    <w:rsid w:val="008E427A"/>
    <w:rsid w:val="00902854"/>
    <w:rsid w:val="00904EBD"/>
    <w:rsid w:val="00920538"/>
    <w:rsid w:val="00945742"/>
    <w:rsid w:val="009510A1"/>
    <w:rsid w:val="00952BA3"/>
    <w:rsid w:val="00963D2B"/>
    <w:rsid w:val="0097376D"/>
    <w:rsid w:val="009947C3"/>
    <w:rsid w:val="009E1252"/>
    <w:rsid w:val="009E2A46"/>
    <w:rsid w:val="009F0992"/>
    <w:rsid w:val="009F4AE4"/>
    <w:rsid w:val="00A35026"/>
    <w:rsid w:val="00A43BA1"/>
    <w:rsid w:val="00A46416"/>
    <w:rsid w:val="00A53830"/>
    <w:rsid w:val="00A53ACF"/>
    <w:rsid w:val="00A80F87"/>
    <w:rsid w:val="00A9065A"/>
    <w:rsid w:val="00A96127"/>
    <w:rsid w:val="00AA40D0"/>
    <w:rsid w:val="00AA4674"/>
    <w:rsid w:val="00AA7BAB"/>
    <w:rsid w:val="00AB04C1"/>
    <w:rsid w:val="00AE3557"/>
    <w:rsid w:val="00B11C3E"/>
    <w:rsid w:val="00B364C3"/>
    <w:rsid w:val="00B7048F"/>
    <w:rsid w:val="00B715BA"/>
    <w:rsid w:val="00B83095"/>
    <w:rsid w:val="00BA39D8"/>
    <w:rsid w:val="00BA72FC"/>
    <w:rsid w:val="00BB4B72"/>
    <w:rsid w:val="00BC1497"/>
    <w:rsid w:val="00BD7BE3"/>
    <w:rsid w:val="00BF3A84"/>
    <w:rsid w:val="00BF50BF"/>
    <w:rsid w:val="00C01CC9"/>
    <w:rsid w:val="00C1383A"/>
    <w:rsid w:val="00C23DDD"/>
    <w:rsid w:val="00C32BBD"/>
    <w:rsid w:val="00C751C3"/>
    <w:rsid w:val="00C87877"/>
    <w:rsid w:val="00CB709F"/>
    <w:rsid w:val="00CC6236"/>
    <w:rsid w:val="00CD1200"/>
    <w:rsid w:val="00CD7E91"/>
    <w:rsid w:val="00CE08C7"/>
    <w:rsid w:val="00CF2CF2"/>
    <w:rsid w:val="00D02A9B"/>
    <w:rsid w:val="00D25E5C"/>
    <w:rsid w:val="00D46911"/>
    <w:rsid w:val="00D57D9C"/>
    <w:rsid w:val="00D72CD2"/>
    <w:rsid w:val="00D766D3"/>
    <w:rsid w:val="00DA43BB"/>
    <w:rsid w:val="00DF7ACF"/>
    <w:rsid w:val="00E11D47"/>
    <w:rsid w:val="00E129EF"/>
    <w:rsid w:val="00E13B88"/>
    <w:rsid w:val="00E3510A"/>
    <w:rsid w:val="00E54839"/>
    <w:rsid w:val="00E86A97"/>
    <w:rsid w:val="00E90339"/>
    <w:rsid w:val="00E97FBA"/>
    <w:rsid w:val="00EC58D2"/>
    <w:rsid w:val="00EC63CE"/>
    <w:rsid w:val="00EF24B6"/>
    <w:rsid w:val="00F03302"/>
    <w:rsid w:val="00F31C92"/>
    <w:rsid w:val="00F539E0"/>
    <w:rsid w:val="00F558D1"/>
    <w:rsid w:val="00F72928"/>
    <w:rsid w:val="00F86432"/>
    <w:rsid w:val="00FA0922"/>
    <w:rsid w:val="00FC0D39"/>
    <w:rsid w:val="00FC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871E2F"/>
  <w15:chartTrackingRefBased/>
  <w15:docId w15:val="{A2A0350F-9DE9-4E29-837B-2872B0E1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C751C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FOODBORNE DISEASES</vt:lpstr>
    </vt:vector>
  </TitlesOfParts>
  <Company>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DISEASES</dc:title>
  <dc:subject/>
  <dc:creator>Timmon McCrum</dc:creator>
  <cp:keywords/>
  <dc:description/>
  <cp:lastModifiedBy>Leigh, Erik</cp:lastModifiedBy>
  <cp:revision>2</cp:revision>
  <dcterms:created xsi:type="dcterms:W3CDTF">2021-05-24T19:17:00Z</dcterms:created>
  <dcterms:modified xsi:type="dcterms:W3CDTF">2021-05-24T19:17:00Z</dcterms:modified>
</cp:coreProperties>
</file>