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5598"/>
        <w:gridCol w:w="810"/>
        <w:gridCol w:w="810"/>
        <w:gridCol w:w="1800"/>
        <w:gridCol w:w="1980"/>
      </w:tblGrid>
      <w:tr w:rsidR="0062442A" w:rsidTr="005E7E76">
        <w:trPr>
          <w:trHeight w:val="494"/>
        </w:trPr>
        <w:tc>
          <w:tcPr>
            <w:tcW w:w="5598" w:type="dxa"/>
          </w:tcPr>
          <w:p w:rsidR="00F147DE" w:rsidRDefault="00F147DE">
            <w:bookmarkStart w:id="0" w:name="_GoBack"/>
            <w:bookmarkEnd w:id="0"/>
          </w:p>
        </w:tc>
        <w:tc>
          <w:tcPr>
            <w:tcW w:w="810" w:type="dxa"/>
          </w:tcPr>
          <w:p w:rsidR="00F147DE" w:rsidRDefault="00F147DE">
            <w:r>
              <w:t>Date</w:t>
            </w:r>
          </w:p>
        </w:tc>
        <w:tc>
          <w:tcPr>
            <w:tcW w:w="810" w:type="dxa"/>
          </w:tcPr>
          <w:p w:rsidR="00F147DE" w:rsidRDefault="00F147DE">
            <w:r>
              <w:t>Initials</w:t>
            </w:r>
          </w:p>
        </w:tc>
        <w:tc>
          <w:tcPr>
            <w:tcW w:w="1800" w:type="dxa"/>
          </w:tcPr>
          <w:p w:rsidR="00F147DE" w:rsidRDefault="00F147DE">
            <w:r>
              <w:t>Comments</w:t>
            </w:r>
          </w:p>
        </w:tc>
        <w:tc>
          <w:tcPr>
            <w:tcW w:w="1980" w:type="dxa"/>
          </w:tcPr>
          <w:p w:rsidR="00F147DE" w:rsidRDefault="00F147DE">
            <w:r>
              <w:t>Follow-up if needed</w:t>
            </w:r>
          </w:p>
        </w:tc>
      </w:tr>
      <w:tr w:rsidR="00F147DE" w:rsidTr="00DF73DF">
        <w:trPr>
          <w:trHeight w:val="404"/>
        </w:trPr>
        <w:tc>
          <w:tcPr>
            <w:tcW w:w="10998" w:type="dxa"/>
            <w:gridSpan w:val="5"/>
          </w:tcPr>
          <w:p w:rsidR="00F147DE" w:rsidRDefault="00F147DE">
            <w:r>
              <w:t>Outer Container</w:t>
            </w:r>
          </w:p>
        </w:tc>
      </w:tr>
      <w:tr w:rsidR="0062442A" w:rsidTr="005E7E76">
        <w:trPr>
          <w:trHeight w:val="470"/>
        </w:trPr>
        <w:tc>
          <w:tcPr>
            <w:tcW w:w="5598" w:type="dxa"/>
          </w:tcPr>
          <w:p w:rsidR="00F147DE" w:rsidRDefault="00F147DE" w:rsidP="00F147DE">
            <w:pPr>
              <w:pStyle w:val="ListParagraph"/>
              <w:numPr>
                <w:ilvl w:val="0"/>
                <w:numId w:val="1"/>
              </w:numPr>
            </w:pPr>
            <w:r>
              <w:t>Damage-free and clean</w:t>
            </w:r>
          </w:p>
        </w:tc>
        <w:tc>
          <w:tcPr>
            <w:tcW w:w="810" w:type="dxa"/>
          </w:tcPr>
          <w:p w:rsidR="00F147DE" w:rsidRDefault="00F147DE"/>
        </w:tc>
        <w:tc>
          <w:tcPr>
            <w:tcW w:w="810" w:type="dxa"/>
          </w:tcPr>
          <w:p w:rsidR="00F147DE" w:rsidRDefault="00F147DE"/>
        </w:tc>
        <w:tc>
          <w:tcPr>
            <w:tcW w:w="1800" w:type="dxa"/>
          </w:tcPr>
          <w:p w:rsidR="00F147DE" w:rsidRDefault="00F147DE"/>
        </w:tc>
        <w:tc>
          <w:tcPr>
            <w:tcW w:w="1980" w:type="dxa"/>
          </w:tcPr>
          <w:p w:rsidR="00F147DE" w:rsidRDefault="00F147DE"/>
        </w:tc>
      </w:tr>
      <w:tr w:rsidR="0062442A" w:rsidTr="005E7E76">
        <w:trPr>
          <w:trHeight w:val="470"/>
        </w:trPr>
        <w:tc>
          <w:tcPr>
            <w:tcW w:w="5598" w:type="dxa"/>
          </w:tcPr>
          <w:p w:rsidR="00F147DE" w:rsidRDefault="00F147DE" w:rsidP="00F147DE">
            <w:pPr>
              <w:pStyle w:val="ListParagraph"/>
              <w:numPr>
                <w:ilvl w:val="0"/>
                <w:numId w:val="1"/>
              </w:numPr>
            </w:pPr>
            <w:r>
              <w:t>Phone number present</w:t>
            </w:r>
          </w:p>
        </w:tc>
        <w:tc>
          <w:tcPr>
            <w:tcW w:w="810" w:type="dxa"/>
          </w:tcPr>
          <w:p w:rsidR="00F147DE" w:rsidRDefault="00F147DE"/>
        </w:tc>
        <w:tc>
          <w:tcPr>
            <w:tcW w:w="810" w:type="dxa"/>
          </w:tcPr>
          <w:p w:rsidR="00F147DE" w:rsidRDefault="00F147DE"/>
        </w:tc>
        <w:tc>
          <w:tcPr>
            <w:tcW w:w="1800" w:type="dxa"/>
          </w:tcPr>
          <w:p w:rsidR="00F147DE" w:rsidRDefault="00F147DE"/>
        </w:tc>
        <w:tc>
          <w:tcPr>
            <w:tcW w:w="1980" w:type="dxa"/>
          </w:tcPr>
          <w:p w:rsidR="00F147DE" w:rsidRDefault="00F147DE"/>
        </w:tc>
      </w:tr>
      <w:tr w:rsidR="0062442A" w:rsidTr="005E7E76">
        <w:trPr>
          <w:trHeight w:val="470"/>
        </w:trPr>
        <w:tc>
          <w:tcPr>
            <w:tcW w:w="5598" w:type="dxa"/>
          </w:tcPr>
          <w:p w:rsidR="00F147DE" w:rsidRDefault="00F147DE" w:rsidP="00F147DE">
            <w:pPr>
              <w:pStyle w:val="ListParagraph"/>
              <w:numPr>
                <w:ilvl w:val="0"/>
                <w:numId w:val="1"/>
              </w:numPr>
            </w:pPr>
            <w:r>
              <w:t>Lid securely fastened</w:t>
            </w:r>
          </w:p>
        </w:tc>
        <w:tc>
          <w:tcPr>
            <w:tcW w:w="810" w:type="dxa"/>
          </w:tcPr>
          <w:p w:rsidR="00F147DE" w:rsidRDefault="00F147DE"/>
        </w:tc>
        <w:tc>
          <w:tcPr>
            <w:tcW w:w="810" w:type="dxa"/>
          </w:tcPr>
          <w:p w:rsidR="00F147DE" w:rsidRDefault="00F147DE"/>
        </w:tc>
        <w:tc>
          <w:tcPr>
            <w:tcW w:w="1800" w:type="dxa"/>
          </w:tcPr>
          <w:p w:rsidR="00F147DE" w:rsidRDefault="00F147DE"/>
        </w:tc>
        <w:tc>
          <w:tcPr>
            <w:tcW w:w="1980" w:type="dxa"/>
          </w:tcPr>
          <w:p w:rsidR="00F147DE" w:rsidRDefault="00F147DE"/>
        </w:tc>
      </w:tr>
      <w:tr w:rsidR="0062442A" w:rsidTr="005E7E76">
        <w:trPr>
          <w:trHeight w:val="470"/>
        </w:trPr>
        <w:tc>
          <w:tcPr>
            <w:tcW w:w="5598" w:type="dxa"/>
          </w:tcPr>
          <w:p w:rsidR="00F147DE" w:rsidRDefault="00F147DE" w:rsidP="00F147DE">
            <w:pPr>
              <w:pStyle w:val="ListParagraph"/>
              <w:numPr>
                <w:ilvl w:val="0"/>
                <w:numId w:val="1"/>
              </w:numPr>
            </w:pPr>
            <w:r>
              <w:t>Tamper-resistant tape unbroken</w:t>
            </w:r>
          </w:p>
        </w:tc>
        <w:tc>
          <w:tcPr>
            <w:tcW w:w="810" w:type="dxa"/>
          </w:tcPr>
          <w:p w:rsidR="00F147DE" w:rsidRDefault="00F147DE"/>
        </w:tc>
        <w:tc>
          <w:tcPr>
            <w:tcW w:w="810" w:type="dxa"/>
          </w:tcPr>
          <w:p w:rsidR="00F147DE" w:rsidRDefault="00F147DE"/>
        </w:tc>
        <w:tc>
          <w:tcPr>
            <w:tcW w:w="1800" w:type="dxa"/>
          </w:tcPr>
          <w:p w:rsidR="00F147DE" w:rsidRDefault="00F147DE"/>
        </w:tc>
        <w:tc>
          <w:tcPr>
            <w:tcW w:w="1980" w:type="dxa"/>
          </w:tcPr>
          <w:p w:rsidR="00F147DE" w:rsidRDefault="00F147DE"/>
        </w:tc>
      </w:tr>
      <w:tr w:rsidR="00F147DE" w:rsidTr="00DF73DF">
        <w:trPr>
          <w:trHeight w:val="404"/>
        </w:trPr>
        <w:tc>
          <w:tcPr>
            <w:tcW w:w="10998" w:type="dxa"/>
            <w:gridSpan w:val="5"/>
          </w:tcPr>
          <w:p w:rsidR="00F147DE" w:rsidRDefault="00F147DE" w:rsidP="0035259F">
            <w:r>
              <w:t>Inner Contents:</w:t>
            </w:r>
          </w:p>
        </w:tc>
      </w:tr>
      <w:tr w:rsidR="00811618" w:rsidTr="005E7E76">
        <w:trPr>
          <w:trHeight w:val="470"/>
        </w:trPr>
        <w:tc>
          <w:tcPr>
            <w:tcW w:w="10998" w:type="dxa"/>
            <w:gridSpan w:val="5"/>
          </w:tcPr>
          <w:p w:rsidR="00811618" w:rsidRDefault="00811618" w:rsidP="00811618">
            <w:r>
              <w:t>Hot Zone Pack (two each)</w:t>
            </w:r>
          </w:p>
        </w:tc>
      </w:tr>
      <w:tr w:rsidR="0062442A" w:rsidTr="00DF73DF">
        <w:trPr>
          <w:trHeight w:val="458"/>
        </w:trPr>
        <w:tc>
          <w:tcPr>
            <w:tcW w:w="5598" w:type="dxa"/>
          </w:tcPr>
          <w:p w:rsidR="0062442A" w:rsidRDefault="0062442A" w:rsidP="00F147DE">
            <w:pPr>
              <w:pStyle w:val="ListParagraph"/>
              <w:numPr>
                <w:ilvl w:val="0"/>
                <w:numId w:val="2"/>
              </w:numPr>
            </w:pPr>
            <w:r>
              <w:t>Hot zone ziplock bag clean, intact, zip-seal intact</w:t>
            </w:r>
          </w:p>
        </w:tc>
        <w:tc>
          <w:tcPr>
            <w:tcW w:w="810" w:type="dxa"/>
          </w:tcPr>
          <w:p w:rsidR="0062442A" w:rsidRDefault="0062442A"/>
        </w:tc>
        <w:tc>
          <w:tcPr>
            <w:tcW w:w="810" w:type="dxa"/>
          </w:tcPr>
          <w:p w:rsidR="0062442A" w:rsidRDefault="0062442A"/>
        </w:tc>
        <w:tc>
          <w:tcPr>
            <w:tcW w:w="1800" w:type="dxa"/>
          </w:tcPr>
          <w:p w:rsidR="0062442A" w:rsidRDefault="0062442A"/>
        </w:tc>
        <w:tc>
          <w:tcPr>
            <w:tcW w:w="1980" w:type="dxa"/>
          </w:tcPr>
          <w:p w:rsidR="0062442A" w:rsidRDefault="0062442A"/>
        </w:tc>
      </w:tr>
      <w:tr w:rsidR="00F147DE" w:rsidTr="00DF73DF">
        <w:trPr>
          <w:trHeight w:val="575"/>
        </w:trPr>
        <w:tc>
          <w:tcPr>
            <w:tcW w:w="5598" w:type="dxa"/>
          </w:tcPr>
          <w:p w:rsidR="00F147DE" w:rsidRDefault="00F147DE" w:rsidP="00F147DE">
            <w:pPr>
              <w:pStyle w:val="ListParagraph"/>
              <w:numPr>
                <w:ilvl w:val="0"/>
                <w:numId w:val="2"/>
              </w:numPr>
            </w:pPr>
            <w:r>
              <w:t>Sterile pack containing glass sample jar clean, unopened</w:t>
            </w:r>
          </w:p>
        </w:tc>
        <w:tc>
          <w:tcPr>
            <w:tcW w:w="810" w:type="dxa"/>
          </w:tcPr>
          <w:p w:rsidR="00F147DE" w:rsidRDefault="00F147DE"/>
        </w:tc>
        <w:tc>
          <w:tcPr>
            <w:tcW w:w="810" w:type="dxa"/>
          </w:tcPr>
          <w:p w:rsidR="00F147DE" w:rsidRDefault="00F147DE"/>
        </w:tc>
        <w:tc>
          <w:tcPr>
            <w:tcW w:w="1800" w:type="dxa"/>
          </w:tcPr>
          <w:p w:rsidR="00F147DE" w:rsidRDefault="00F147DE"/>
        </w:tc>
        <w:tc>
          <w:tcPr>
            <w:tcW w:w="1980" w:type="dxa"/>
          </w:tcPr>
          <w:p w:rsidR="00F147DE" w:rsidRDefault="00F147DE"/>
        </w:tc>
      </w:tr>
      <w:tr w:rsidR="00F147DE" w:rsidTr="00DF73DF">
        <w:trPr>
          <w:trHeight w:val="1520"/>
        </w:trPr>
        <w:tc>
          <w:tcPr>
            <w:tcW w:w="5598" w:type="dxa"/>
          </w:tcPr>
          <w:p w:rsidR="00592961" w:rsidRDefault="005E7E76" w:rsidP="005E7E76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BBL</w:t>
            </w:r>
            <w:proofErr w:type="spellEnd"/>
            <w:r>
              <w:t xml:space="preserve"> </w:t>
            </w:r>
            <w:proofErr w:type="spellStart"/>
            <w:r>
              <w:t>CultureSwab</w:t>
            </w:r>
            <w:proofErr w:type="spellEnd"/>
            <w:r w:rsidR="00F147DE">
              <w:t xml:space="preserve"> environmenta</w:t>
            </w:r>
            <w:r>
              <w:t>l sampling swab clean, unopened</w:t>
            </w:r>
          </w:p>
          <w:p w:rsidR="00F147DE" w:rsidRDefault="005E7E76" w:rsidP="005E7E76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r w:rsidR="00592961" w:rsidRPr="00592961">
              <w:rPr>
                <w:b/>
              </w:rPr>
              <w:t xml:space="preserve">Please </w:t>
            </w:r>
            <w:r w:rsidR="00592961">
              <w:rPr>
                <w:b/>
              </w:rPr>
              <w:t>e</w:t>
            </w:r>
            <w:r w:rsidRPr="00DF73DF">
              <w:rPr>
                <w:b/>
              </w:rPr>
              <w:t>nter</w:t>
            </w:r>
            <w:r w:rsidR="00DF73DF">
              <w:rPr>
                <w:b/>
              </w:rPr>
              <w:t xml:space="preserve"> the </w:t>
            </w:r>
            <w:r w:rsidR="00592961">
              <w:rPr>
                <w:b/>
              </w:rPr>
              <w:t>expiration date found</w:t>
            </w:r>
            <w:r w:rsidR="00DF73DF">
              <w:rPr>
                <w:b/>
              </w:rPr>
              <w:t xml:space="preserve"> on the outer</w:t>
            </w:r>
            <w:r w:rsidR="004E2CDD">
              <w:rPr>
                <w:b/>
              </w:rPr>
              <w:t xml:space="preserve"> package of the swab</w:t>
            </w:r>
          </w:p>
          <w:p w:rsidR="005E7E76" w:rsidRDefault="005E7E76" w:rsidP="005E7E76">
            <w:pPr>
              <w:pStyle w:val="ListParagraph"/>
            </w:pPr>
            <w:r>
              <w:t>Expiration date</w:t>
            </w:r>
            <w:r w:rsidR="00DF73DF">
              <w:t>:</w:t>
            </w:r>
            <w:r w:rsidRPr="00DF73DF">
              <w:rPr>
                <w:sz w:val="28"/>
                <w:szCs w:val="28"/>
              </w:rPr>
              <w:t>___________________</w:t>
            </w:r>
            <w:r w:rsidR="00DF73DF">
              <w:rPr>
                <w:sz w:val="28"/>
                <w:szCs w:val="28"/>
              </w:rPr>
              <w:t>_</w:t>
            </w:r>
          </w:p>
        </w:tc>
        <w:tc>
          <w:tcPr>
            <w:tcW w:w="810" w:type="dxa"/>
          </w:tcPr>
          <w:p w:rsidR="00F147DE" w:rsidRDefault="00F147DE"/>
        </w:tc>
        <w:tc>
          <w:tcPr>
            <w:tcW w:w="810" w:type="dxa"/>
          </w:tcPr>
          <w:p w:rsidR="00F147DE" w:rsidRDefault="00F147DE"/>
        </w:tc>
        <w:tc>
          <w:tcPr>
            <w:tcW w:w="1800" w:type="dxa"/>
          </w:tcPr>
          <w:p w:rsidR="00F147DE" w:rsidRDefault="00F147DE"/>
        </w:tc>
        <w:tc>
          <w:tcPr>
            <w:tcW w:w="1980" w:type="dxa"/>
          </w:tcPr>
          <w:p w:rsidR="00F147DE" w:rsidRDefault="00F147DE"/>
        </w:tc>
      </w:tr>
      <w:tr w:rsidR="00F147DE" w:rsidTr="00DF73DF">
        <w:trPr>
          <w:trHeight w:val="431"/>
        </w:trPr>
        <w:tc>
          <w:tcPr>
            <w:tcW w:w="5598" w:type="dxa"/>
          </w:tcPr>
          <w:p w:rsidR="00F147DE" w:rsidRDefault="00811618" w:rsidP="00811618">
            <w:pPr>
              <w:pStyle w:val="ListParagraph"/>
              <w:numPr>
                <w:ilvl w:val="0"/>
                <w:numId w:val="2"/>
              </w:numPr>
            </w:pPr>
            <w:r>
              <w:t>Sterile spatula is clean, unopened</w:t>
            </w:r>
          </w:p>
        </w:tc>
        <w:tc>
          <w:tcPr>
            <w:tcW w:w="810" w:type="dxa"/>
          </w:tcPr>
          <w:p w:rsidR="00F147DE" w:rsidRDefault="00F147DE"/>
        </w:tc>
        <w:tc>
          <w:tcPr>
            <w:tcW w:w="810" w:type="dxa"/>
          </w:tcPr>
          <w:p w:rsidR="00F147DE" w:rsidRDefault="00F147DE"/>
        </w:tc>
        <w:tc>
          <w:tcPr>
            <w:tcW w:w="1800" w:type="dxa"/>
          </w:tcPr>
          <w:p w:rsidR="00F147DE" w:rsidRDefault="00F147DE"/>
        </w:tc>
        <w:tc>
          <w:tcPr>
            <w:tcW w:w="1980" w:type="dxa"/>
          </w:tcPr>
          <w:p w:rsidR="00F147DE" w:rsidRDefault="00F147DE"/>
        </w:tc>
      </w:tr>
      <w:tr w:rsidR="00811618" w:rsidTr="00DF73DF">
        <w:trPr>
          <w:trHeight w:val="431"/>
        </w:trPr>
        <w:tc>
          <w:tcPr>
            <w:tcW w:w="5598" w:type="dxa"/>
          </w:tcPr>
          <w:p w:rsidR="00811618" w:rsidRDefault="00811618" w:rsidP="00811618">
            <w:pPr>
              <w:pStyle w:val="ListParagraph"/>
              <w:numPr>
                <w:ilvl w:val="0"/>
                <w:numId w:val="2"/>
              </w:numPr>
            </w:pPr>
            <w:r>
              <w:t>Sterile transfer pipette is clean, unopened</w:t>
            </w:r>
          </w:p>
        </w:tc>
        <w:tc>
          <w:tcPr>
            <w:tcW w:w="810" w:type="dxa"/>
          </w:tcPr>
          <w:p w:rsidR="00811618" w:rsidRDefault="00811618"/>
        </w:tc>
        <w:tc>
          <w:tcPr>
            <w:tcW w:w="810" w:type="dxa"/>
          </w:tcPr>
          <w:p w:rsidR="00811618" w:rsidRDefault="00811618"/>
        </w:tc>
        <w:tc>
          <w:tcPr>
            <w:tcW w:w="1800" w:type="dxa"/>
          </w:tcPr>
          <w:p w:rsidR="00811618" w:rsidRDefault="00811618"/>
        </w:tc>
        <w:tc>
          <w:tcPr>
            <w:tcW w:w="1980" w:type="dxa"/>
          </w:tcPr>
          <w:p w:rsidR="00811618" w:rsidRDefault="00811618"/>
        </w:tc>
      </w:tr>
      <w:tr w:rsidR="0062442A" w:rsidTr="005E7E76">
        <w:trPr>
          <w:trHeight w:val="445"/>
        </w:trPr>
        <w:tc>
          <w:tcPr>
            <w:tcW w:w="10998" w:type="dxa"/>
            <w:gridSpan w:val="5"/>
          </w:tcPr>
          <w:p w:rsidR="0062442A" w:rsidRDefault="0062442A">
            <w:r>
              <w:t>Warm Zone Pack (two each)</w:t>
            </w:r>
          </w:p>
        </w:tc>
      </w:tr>
      <w:tr w:rsidR="0062442A" w:rsidTr="00DF73DF">
        <w:trPr>
          <w:trHeight w:val="521"/>
        </w:trPr>
        <w:tc>
          <w:tcPr>
            <w:tcW w:w="5598" w:type="dxa"/>
          </w:tcPr>
          <w:p w:rsidR="0062442A" w:rsidRDefault="0062442A" w:rsidP="0062442A">
            <w:pPr>
              <w:pStyle w:val="ListParagraph"/>
              <w:numPr>
                <w:ilvl w:val="0"/>
                <w:numId w:val="4"/>
              </w:numPr>
            </w:pPr>
            <w:r>
              <w:t>Warm zone ziplock bag clean, intact, zip-seal intact</w:t>
            </w:r>
          </w:p>
        </w:tc>
        <w:tc>
          <w:tcPr>
            <w:tcW w:w="810" w:type="dxa"/>
          </w:tcPr>
          <w:p w:rsidR="0062442A" w:rsidRDefault="0062442A"/>
        </w:tc>
        <w:tc>
          <w:tcPr>
            <w:tcW w:w="810" w:type="dxa"/>
          </w:tcPr>
          <w:p w:rsidR="0062442A" w:rsidRDefault="0062442A"/>
        </w:tc>
        <w:tc>
          <w:tcPr>
            <w:tcW w:w="1800" w:type="dxa"/>
          </w:tcPr>
          <w:p w:rsidR="0062442A" w:rsidRDefault="0062442A"/>
        </w:tc>
        <w:tc>
          <w:tcPr>
            <w:tcW w:w="1980" w:type="dxa"/>
          </w:tcPr>
          <w:p w:rsidR="0062442A" w:rsidRDefault="0062442A"/>
        </w:tc>
      </w:tr>
      <w:tr w:rsidR="00811618" w:rsidTr="00DF73DF">
        <w:trPr>
          <w:trHeight w:val="620"/>
        </w:trPr>
        <w:tc>
          <w:tcPr>
            <w:tcW w:w="5598" w:type="dxa"/>
          </w:tcPr>
          <w:p w:rsidR="00811618" w:rsidRDefault="0062442A" w:rsidP="00811618">
            <w:pPr>
              <w:pStyle w:val="ListParagraph"/>
              <w:numPr>
                <w:ilvl w:val="0"/>
                <w:numId w:val="3"/>
              </w:numPr>
            </w:pPr>
            <w:r>
              <w:t xml:space="preserve">Plastic </w:t>
            </w:r>
            <w:proofErr w:type="gramStart"/>
            <w:r>
              <w:t>overpack jar</w:t>
            </w:r>
            <w:proofErr w:type="gramEnd"/>
            <w:r>
              <w:t xml:space="preserve"> unopened and absorbent clean, dry.</w:t>
            </w:r>
          </w:p>
        </w:tc>
        <w:tc>
          <w:tcPr>
            <w:tcW w:w="810" w:type="dxa"/>
          </w:tcPr>
          <w:p w:rsidR="00811618" w:rsidRDefault="00811618"/>
        </w:tc>
        <w:tc>
          <w:tcPr>
            <w:tcW w:w="810" w:type="dxa"/>
          </w:tcPr>
          <w:p w:rsidR="00811618" w:rsidRDefault="00811618"/>
        </w:tc>
        <w:tc>
          <w:tcPr>
            <w:tcW w:w="1800" w:type="dxa"/>
          </w:tcPr>
          <w:p w:rsidR="00811618" w:rsidRDefault="00811618"/>
        </w:tc>
        <w:tc>
          <w:tcPr>
            <w:tcW w:w="1980" w:type="dxa"/>
          </w:tcPr>
          <w:p w:rsidR="00811618" w:rsidRDefault="00811618"/>
        </w:tc>
      </w:tr>
      <w:tr w:rsidR="00811618" w:rsidTr="005E7E76">
        <w:trPr>
          <w:trHeight w:val="661"/>
        </w:trPr>
        <w:tc>
          <w:tcPr>
            <w:tcW w:w="5598" w:type="dxa"/>
          </w:tcPr>
          <w:p w:rsidR="00811618" w:rsidRDefault="0062442A" w:rsidP="0062442A">
            <w:pPr>
              <w:pStyle w:val="ListParagraph"/>
              <w:numPr>
                <w:ilvl w:val="0"/>
                <w:numId w:val="3"/>
              </w:numPr>
            </w:pPr>
            <w:r>
              <w:t xml:space="preserve">Two 10-inch lengths of tamper-resistant evidence tape </w:t>
            </w:r>
            <w:proofErr w:type="gramStart"/>
            <w:r>
              <w:t>clean,</w:t>
            </w:r>
            <w:proofErr w:type="gramEnd"/>
            <w:r>
              <w:t xml:space="preserve"> not separated from backing.</w:t>
            </w:r>
          </w:p>
        </w:tc>
        <w:tc>
          <w:tcPr>
            <w:tcW w:w="810" w:type="dxa"/>
          </w:tcPr>
          <w:p w:rsidR="00811618" w:rsidRDefault="00811618"/>
        </w:tc>
        <w:tc>
          <w:tcPr>
            <w:tcW w:w="810" w:type="dxa"/>
          </w:tcPr>
          <w:p w:rsidR="00811618" w:rsidRDefault="00811618"/>
        </w:tc>
        <w:tc>
          <w:tcPr>
            <w:tcW w:w="1800" w:type="dxa"/>
          </w:tcPr>
          <w:p w:rsidR="00811618" w:rsidRDefault="00811618"/>
        </w:tc>
        <w:tc>
          <w:tcPr>
            <w:tcW w:w="1980" w:type="dxa"/>
          </w:tcPr>
          <w:p w:rsidR="00811618" w:rsidRDefault="00811618"/>
        </w:tc>
      </w:tr>
      <w:tr w:rsidR="0062442A" w:rsidTr="005E7E76">
        <w:trPr>
          <w:trHeight w:val="506"/>
        </w:trPr>
        <w:tc>
          <w:tcPr>
            <w:tcW w:w="10998" w:type="dxa"/>
            <w:gridSpan w:val="5"/>
          </w:tcPr>
          <w:p w:rsidR="0062442A" w:rsidRDefault="0062442A">
            <w:r>
              <w:t>Cold Zone Pack (one each)</w:t>
            </w:r>
          </w:p>
        </w:tc>
      </w:tr>
      <w:tr w:rsidR="00811618" w:rsidTr="00DF73DF">
        <w:trPr>
          <w:trHeight w:val="512"/>
        </w:trPr>
        <w:tc>
          <w:tcPr>
            <w:tcW w:w="5598" w:type="dxa"/>
          </w:tcPr>
          <w:p w:rsidR="00811618" w:rsidRDefault="0062442A" w:rsidP="0062442A">
            <w:pPr>
              <w:pStyle w:val="ListParagraph"/>
              <w:numPr>
                <w:ilvl w:val="0"/>
                <w:numId w:val="5"/>
              </w:numPr>
            </w:pPr>
            <w:r>
              <w:t>Cold zone ziplock bag clean, intact, zip-seal intact</w:t>
            </w:r>
          </w:p>
        </w:tc>
        <w:tc>
          <w:tcPr>
            <w:tcW w:w="810" w:type="dxa"/>
          </w:tcPr>
          <w:p w:rsidR="00811618" w:rsidRDefault="00811618"/>
        </w:tc>
        <w:tc>
          <w:tcPr>
            <w:tcW w:w="810" w:type="dxa"/>
          </w:tcPr>
          <w:p w:rsidR="00811618" w:rsidRDefault="00811618"/>
        </w:tc>
        <w:tc>
          <w:tcPr>
            <w:tcW w:w="1800" w:type="dxa"/>
          </w:tcPr>
          <w:p w:rsidR="00811618" w:rsidRDefault="00811618"/>
        </w:tc>
        <w:tc>
          <w:tcPr>
            <w:tcW w:w="1980" w:type="dxa"/>
          </w:tcPr>
          <w:p w:rsidR="00811618" w:rsidRDefault="00811618"/>
        </w:tc>
      </w:tr>
      <w:tr w:rsidR="0062442A" w:rsidTr="00DF73DF">
        <w:trPr>
          <w:trHeight w:val="476"/>
        </w:trPr>
        <w:tc>
          <w:tcPr>
            <w:tcW w:w="5598" w:type="dxa"/>
          </w:tcPr>
          <w:p w:rsidR="0062442A" w:rsidRDefault="0062442A" w:rsidP="0062442A">
            <w:pPr>
              <w:pStyle w:val="ListParagraph"/>
              <w:numPr>
                <w:ilvl w:val="0"/>
                <w:numId w:val="5"/>
              </w:numPr>
            </w:pPr>
            <w:r>
              <w:t>Protocol present-clean and legible</w:t>
            </w:r>
          </w:p>
        </w:tc>
        <w:tc>
          <w:tcPr>
            <w:tcW w:w="810" w:type="dxa"/>
          </w:tcPr>
          <w:p w:rsidR="0062442A" w:rsidRDefault="0062442A"/>
        </w:tc>
        <w:tc>
          <w:tcPr>
            <w:tcW w:w="810" w:type="dxa"/>
          </w:tcPr>
          <w:p w:rsidR="0062442A" w:rsidRDefault="0062442A"/>
        </w:tc>
        <w:tc>
          <w:tcPr>
            <w:tcW w:w="1800" w:type="dxa"/>
          </w:tcPr>
          <w:p w:rsidR="0062442A" w:rsidRDefault="0062442A"/>
        </w:tc>
        <w:tc>
          <w:tcPr>
            <w:tcW w:w="1980" w:type="dxa"/>
          </w:tcPr>
          <w:p w:rsidR="0062442A" w:rsidRDefault="0062442A"/>
        </w:tc>
      </w:tr>
      <w:tr w:rsidR="0062442A" w:rsidTr="005E7E76">
        <w:trPr>
          <w:trHeight w:val="661"/>
        </w:trPr>
        <w:tc>
          <w:tcPr>
            <w:tcW w:w="5598" w:type="dxa"/>
          </w:tcPr>
          <w:p w:rsidR="0062442A" w:rsidRDefault="0062442A" w:rsidP="0062442A">
            <w:pPr>
              <w:pStyle w:val="ListParagraph"/>
              <w:numPr>
                <w:ilvl w:val="0"/>
                <w:numId w:val="5"/>
              </w:numPr>
            </w:pPr>
            <w:r>
              <w:t>Two (three-ply) Unknown Sample/Chain of Custody forms, clean, untorn, and legible</w:t>
            </w:r>
          </w:p>
        </w:tc>
        <w:tc>
          <w:tcPr>
            <w:tcW w:w="810" w:type="dxa"/>
          </w:tcPr>
          <w:p w:rsidR="0062442A" w:rsidRDefault="0062442A"/>
        </w:tc>
        <w:tc>
          <w:tcPr>
            <w:tcW w:w="810" w:type="dxa"/>
          </w:tcPr>
          <w:p w:rsidR="0062442A" w:rsidRDefault="0062442A"/>
        </w:tc>
        <w:tc>
          <w:tcPr>
            <w:tcW w:w="1800" w:type="dxa"/>
          </w:tcPr>
          <w:p w:rsidR="0062442A" w:rsidRDefault="0062442A"/>
        </w:tc>
        <w:tc>
          <w:tcPr>
            <w:tcW w:w="1980" w:type="dxa"/>
          </w:tcPr>
          <w:p w:rsidR="0062442A" w:rsidRDefault="0062442A"/>
        </w:tc>
      </w:tr>
      <w:tr w:rsidR="0062442A" w:rsidTr="005E7E76">
        <w:trPr>
          <w:trHeight w:val="661"/>
        </w:trPr>
        <w:tc>
          <w:tcPr>
            <w:tcW w:w="5598" w:type="dxa"/>
          </w:tcPr>
          <w:p w:rsidR="0062442A" w:rsidRDefault="0062442A" w:rsidP="0062442A">
            <w:pPr>
              <w:pStyle w:val="ListParagraph"/>
              <w:numPr>
                <w:ilvl w:val="0"/>
                <w:numId w:val="5"/>
              </w:numPr>
            </w:pPr>
            <w:r>
              <w:t xml:space="preserve">One 10-inch length of tamper-resistant evidence tape </w:t>
            </w:r>
            <w:proofErr w:type="gramStart"/>
            <w:r>
              <w:t>clean,</w:t>
            </w:r>
            <w:proofErr w:type="gramEnd"/>
            <w:r>
              <w:t xml:space="preserve"> not separated from backing.</w:t>
            </w:r>
          </w:p>
        </w:tc>
        <w:tc>
          <w:tcPr>
            <w:tcW w:w="810" w:type="dxa"/>
          </w:tcPr>
          <w:p w:rsidR="0062442A" w:rsidRDefault="0062442A"/>
        </w:tc>
        <w:tc>
          <w:tcPr>
            <w:tcW w:w="810" w:type="dxa"/>
          </w:tcPr>
          <w:p w:rsidR="0062442A" w:rsidRDefault="0062442A"/>
        </w:tc>
        <w:tc>
          <w:tcPr>
            <w:tcW w:w="1800" w:type="dxa"/>
          </w:tcPr>
          <w:p w:rsidR="0062442A" w:rsidRDefault="0062442A"/>
        </w:tc>
        <w:tc>
          <w:tcPr>
            <w:tcW w:w="1980" w:type="dxa"/>
          </w:tcPr>
          <w:p w:rsidR="0062442A" w:rsidRDefault="0062442A"/>
        </w:tc>
      </w:tr>
    </w:tbl>
    <w:p w:rsidR="0024777B" w:rsidRDefault="0024777B"/>
    <w:sectPr w:rsidR="0024777B" w:rsidSect="0062442A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42A" w:rsidRDefault="0062442A" w:rsidP="0062442A">
      <w:pPr>
        <w:spacing w:after="0" w:line="240" w:lineRule="auto"/>
      </w:pPr>
      <w:r>
        <w:separator/>
      </w:r>
    </w:p>
  </w:endnote>
  <w:endnote w:type="continuationSeparator" w:id="0">
    <w:p w:rsidR="0062442A" w:rsidRDefault="0062442A" w:rsidP="0062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C9B" w:rsidRDefault="00784BDA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592961">
      <w:rPr>
        <w:noProof/>
      </w:rPr>
      <w:t>H:\LSB\Laboratory Preparedness\CBAT Kits\Annual inventory checklist.docx</w:t>
    </w:r>
    <w:r>
      <w:rPr>
        <w:noProof/>
      </w:rPr>
      <w:fldChar w:fldCharType="end"/>
    </w:r>
  </w:p>
  <w:p w:rsidR="003A4C9B" w:rsidRDefault="003A4C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42A" w:rsidRDefault="0062442A" w:rsidP="0062442A">
      <w:pPr>
        <w:spacing w:after="0" w:line="240" w:lineRule="auto"/>
      </w:pPr>
      <w:r>
        <w:separator/>
      </w:r>
    </w:p>
  </w:footnote>
  <w:footnote w:type="continuationSeparator" w:id="0">
    <w:p w:rsidR="0062442A" w:rsidRDefault="0062442A" w:rsidP="00624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3EB805CCDAD4EB7966AAB8C77A6ADE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2442A" w:rsidRDefault="0062442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Chemical/Biological Agent Transport (CBAT) Kit </w:t>
        </w:r>
        <w:r w:rsidR="00600E5F">
          <w:rPr>
            <w:rFonts w:asciiTheme="majorHAnsi" w:eastAsiaTheme="majorEastAsia" w:hAnsiTheme="majorHAnsi" w:cstheme="majorBidi"/>
            <w:sz w:val="32"/>
            <w:szCs w:val="32"/>
          </w:rPr>
          <w:t>Annual Review</w:t>
        </w:r>
      </w:p>
    </w:sdtContent>
  </w:sdt>
  <w:p w:rsidR="0062442A" w:rsidRPr="001A5B3D" w:rsidRDefault="0062442A">
    <w:pPr>
      <w:pStyle w:val="Header"/>
      <w:rPr>
        <w:sz w:val="18"/>
        <w:szCs w:val="18"/>
      </w:rPr>
    </w:pPr>
  </w:p>
  <w:p w:rsidR="00C72C57" w:rsidRDefault="00C72C57">
    <w:pPr>
      <w:pStyle w:val="Header"/>
    </w:pPr>
    <w:r>
      <w:t xml:space="preserve">Jurisdiction: __________________________________ </w:t>
    </w:r>
    <w:r>
      <w:tab/>
      <w:t>Kit #:__________________</w:t>
    </w:r>
  </w:p>
  <w:p w:rsidR="00C72C57" w:rsidRPr="001A5B3D" w:rsidRDefault="00C72C57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3BE1"/>
    <w:multiLevelType w:val="hybridMultilevel"/>
    <w:tmpl w:val="D8B8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C2723"/>
    <w:multiLevelType w:val="hybridMultilevel"/>
    <w:tmpl w:val="12C21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76EF4"/>
    <w:multiLevelType w:val="hybridMultilevel"/>
    <w:tmpl w:val="69181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C4F94"/>
    <w:multiLevelType w:val="hybridMultilevel"/>
    <w:tmpl w:val="845E7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1F5D13"/>
    <w:multiLevelType w:val="hybridMultilevel"/>
    <w:tmpl w:val="BDCE1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DE"/>
    <w:rsid w:val="000166D5"/>
    <w:rsid w:val="00022286"/>
    <w:rsid w:val="00033422"/>
    <w:rsid w:val="00037A1C"/>
    <w:rsid w:val="000A2646"/>
    <w:rsid w:val="000C1EC6"/>
    <w:rsid w:val="000D699F"/>
    <w:rsid w:val="001067D3"/>
    <w:rsid w:val="001133F3"/>
    <w:rsid w:val="00134792"/>
    <w:rsid w:val="00134CFF"/>
    <w:rsid w:val="001438C1"/>
    <w:rsid w:val="00160011"/>
    <w:rsid w:val="001672FC"/>
    <w:rsid w:val="00180D8C"/>
    <w:rsid w:val="0018621C"/>
    <w:rsid w:val="001A5B3D"/>
    <w:rsid w:val="001F13EC"/>
    <w:rsid w:val="00237A4B"/>
    <w:rsid w:val="00241A2C"/>
    <w:rsid w:val="0024777B"/>
    <w:rsid w:val="0025173A"/>
    <w:rsid w:val="00262A19"/>
    <w:rsid w:val="002664E8"/>
    <w:rsid w:val="002926D4"/>
    <w:rsid w:val="00297CC9"/>
    <w:rsid w:val="002A74C9"/>
    <w:rsid w:val="002B2688"/>
    <w:rsid w:val="002D0550"/>
    <w:rsid w:val="002E20E3"/>
    <w:rsid w:val="002E3360"/>
    <w:rsid w:val="002E3754"/>
    <w:rsid w:val="002E398D"/>
    <w:rsid w:val="002E47C2"/>
    <w:rsid w:val="002F2788"/>
    <w:rsid w:val="002F6B2A"/>
    <w:rsid w:val="003104E1"/>
    <w:rsid w:val="00311CAA"/>
    <w:rsid w:val="003159DB"/>
    <w:rsid w:val="003209FB"/>
    <w:rsid w:val="00333F5E"/>
    <w:rsid w:val="00334813"/>
    <w:rsid w:val="0036240D"/>
    <w:rsid w:val="00363F35"/>
    <w:rsid w:val="003765AC"/>
    <w:rsid w:val="00391B45"/>
    <w:rsid w:val="003A4C9B"/>
    <w:rsid w:val="003B1293"/>
    <w:rsid w:val="003B6371"/>
    <w:rsid w:val="003B7D09"/>
    <w:rsid w:val="003C3EE9"/>
    <w:rsid w:val="003D4046"/>
    <w:rsid w:val="003D421A"/>
    <w:rsid w:val="004110FE"/>
    <w:rsid w:val="00414413"/>
    <w:rsid w:val="00460763"/>
    <w:rsid w:val="00460974"/>
    <w:rsid w:val="00476098"/>
    <w:rsid w:val="00477FA8"/>
    <w:rsid w:val="0048191B"/>
    <w:rsid w:val="004933A7"/>
    <w:rsid w:val="004A0CC1"/>
    <w:rsid w:val="004A1F50"/>
    <w:rsid w:val="004A6E11"/>
    <w:rsid w:val="004B4888"/>
    <w:rsid w:val="004B5B8A"/>
    <w:rsid w:val="004C3D5E"/>
    <w:rsid w:val="004C5C49"/>
    <w:rsid w:val="004E2CDD"/>
    <w:rsid w:val="004E389A"/>
    <w:rsid w:val="004F15BB"/>
    <w:rsid w:val="0050380D"/>
    <w:rsid w:val="00515A86"/>
    <w:rsid w:val="00517485"/>
    <w:rsid w:val="00523FDE"/>
    <w:rsid w:val="005333DE"/>
    <w:rsid w:val="00537BBC"/>
    <w:rsid w:val="0055468D"/>
    <w:rsid w:val="005703BB"/>
    <w:rsid w:val="0057634D"/>
    <w:rsid w:val="005763E0"/>
    <w:rsid w:val="00582B33"/>
    <w:rsid w:val="00592961"/>
    <w:rsid w:val="00593740"/>
    <w:rsid w:val="005941A3"/>
    <w:rsid w:val="005A7A71"/>
    <w:rsid w:val="005B4115"/>
    <w:rsid w:val="005D1BC8"/>
    <w:rsid w:val="005D7CDE"/>
    <w:rsid w:val="005E7E76"/>
    <w:rsid w:val="00600E5F"/>
    <w:rsid w:val="0062442A"/>
    <w:rsid w:val="0062731E"/>
    <w:rsid w:val="00640E13"/>
    <w:rsid w:val="0064782F"/>
    <w:rsid w:val="00657599"/>
    <w:rsid w:val="00664CC5"/>
    <w:rsid w:val="006768F0"/>
    <w:rsid w:val="00681747"/>
    <w:rsid w:val="00696C23"/>
    <w:rsid w:val="006A0CAC"/>
    <w:rsid w:val="006A7166"/>
    <w:rsid w:val="006C053E"/>
    <w:rsid w:val="006C7761"/>
    <w:rsid w:val="006D106E"/>
    <w:rsid w:val="006D17F5"/>
    <w:rsid w:val="006D6005"/>
    <w:rsid w:val="006D78CD"/>
    <w:rsid w:val="00704036"/>
    <w:rsid w:val="00707602"/>
    <w:rsid w:val="00721846"/>
    <w:rsid w:val="007254C5"/>
    <w:rsid w:val="00727B4E"/>
    <w:rsid w:val="00733DA2"/>
    <w:rsid w:val="007346A6"/>
    <w:rsid w:val="0074428B"/>
    <w:rsid w:val="0074784D"/>
    <w:rsid w:val="0077030D"/>
    <w:rsid w:val="00784BDA"/>
    <w:rsid w:val="0079323D"/>
    <w:rsid w:val="007A7259"/>
    <w:rsid w:val="007B3943"/>
    <w:rsid w:val="007B4991"/>
    <w:rsid w:val="007C798C"/>
    <w:rsid w:val="007D1FF2"/>
    <w:rsid w:val="007D5831"/>
    <w:rsid w:val="007F7C87"/>
    <w:rsid w:val="00802D96"/>
    <w:rsid w:val="00805D4B"/>
    <w:rsid w:val="00806158"/>
    <w:rsid w:val="00811618"/>
    <w:rsid w:val="00822179"/>
    <w:rsid w:val="008257DB"/>
    <w:rsid w:val="00844A9D"/>
    <w:rsid w:val="0084621A"/>
    <w:rsid w:val="00852287"/>
    <w:rsid w:val="008541B7"/>
    <w:rsid w:val="00854584"/>
    <w:rsid w:val="00874102"/>
    <w:rsid w:val="0088185D"/>
    <w:rsid w:val="0089190A"/>
    <w:rsid w:val="008928BE"/>
    <w:rsid w:val="008967BE"/>
    <w:rsid w:val="008A030D"/>
    <w:rsid w:val="008C5ABC"/>
    <w:rsid w:val="008F0BA1"/>
    <w:rsid w:val="009054E9"/>
    <w:rsid w:val="00907F1D"/>
    <w:rsid w:val="00927967"/>
    <w:rsid w:val="00932631"/>
    <w:rsid w:val="00934200"/>
    <w:rsid w:val="0097087F"/>
    <w:rsid w:val="00992280"/>
    <w:rsid w:val="009A5A15"/>
    <w:rsid w:val="009B54C5"/>
    <w:rsid w:val="009C6FC9"/>
    <w:rsid w:val="009D62E5"/>
    <w:rsid w:val="009E05C2"/>
    <w:rsid w:val="009E7F10"/>
    <w:rsid w:val="009F38AD"/>
    <w:rsid w:val="00A143FD"/>
    <w:rsid w:val="00A22DB2"/>
    <w:rsid w:val="00A25106"/>
    <w:rsid w:val="00A32712"/>
    <w:rsid w:val="00A37C20"/>
    <w:rsid w:val="00A41C2D"/>
    <w:rsid w:val="00A43A1A"/>
    <w:rsid w:val="00A53EEA"/>
    <w:rsid w:val="00A54A8F"/>
    <w:rsid w:val="00A61C92"/>
    <w:rsid w:val="00A64FF1"/>
    <w:rsid w:val="00A71E54"/>
    <w:rsid w:val="00A73EDC"/>
    <w:rsid w:val="00A7456A"/>
    <w:rsid w:val="00A9241F"/>
    <w:rsid w:val="00AA2B68"/>
    <w:rsid w:val="00AA4C8D"/>
    <w:rsid w:val="00AA6D2D"/>
    <w:rsid w:val="00AB491B"/>
    <w:rsid w:val="00AC15B8"/>
    <w:rsid w:val="00AC48C7"/>
    <w:rsid w:val="00AC4DAD"/>
    <w:rsid w:val="00AD7D8E"/>
    <w:rsid w:val="00AE7FAD"/>
    <w:rsid w:val="00AF16F4"/>
    <w:rsid w:val="00AF5051"/>
    <w:rsid w:val="00B06771"/>
    <w:rsid w:val="00B10E7C"/>
    <w:rsid w:val="00B270A8"/>
    <w:rsid w:val="00B400B6"/>
    <w:rsid w:val="00B6233D"/>
    <w:rsid w:val="00B63003"/>
    <w:rsid w:val="00B64174"/>
    <w:rsid w:val="00B66A97"/>
    <w:rsid w:val="00B7420C"/>
    <w:rsid w:val="00B901B6"/>
    <w:rsid w:val="00BA19A7"/>
    <w:rsid w:val="00BA7129"/>
    <w:rsid w:val="00BB2935"/>
    <w:rsid w:val="00BD4E40"/>
    <w:rsid w:val="00BE0A2C"/>
    <w:rsid w:val="00BE54DF"/>
    <w:rsid w:val="00BE575F"/>
    <w:rsid w:val="00BF0927"/>
    <w:rsid w:val="00BF1580"/>
    <w:rsid w:val="00BF618E"/>
    <w:rsid w:val="00C017C9"/>
    <w:rsid w:val="00C14412"/>
    <w:rsid w:val="00C314C6"/>
    <w:rsid w:val="00C664DA"/>
    <w:rsid w:val="00C70C2C"/>
    <w:rsid w:val="00C72C57"/>
    <w:rsid w:val="00C94F82"/>
    <w:rsid w:val="00C95892"/>
    <w:rsid w:val="00CB2974"/>
    <w:rsid w:val="00CC5000"/>
    <w:rsid w:val="00CD4F24"/>
    <w:rsid w:val="00CE38BD"/>
    <w:rsid w:val="00CE3B97"/>
    <w:rsid w:val="00CE5526"/>
    <w:rsid w:val="00D0375F"/>
    <w:rsid w:val="00D05CB8"/>
    <w:rsid w:val="00D20CE2"/>
    <w:rsid w:val="00D2727B"/>
    <w:rsid w:val="00D56D0C"/>
    <w:rsid w:val="00D83156"/>
    <w:rsid w:val="00DB428D"/>
    <w:rsid w:val="00DC195A"/>
    <w:rsid w:val="00DC38E8"/>
    <w:rsid w:val="00DC61AC"/>
    <w:rsid w:val="00DE0C25"/>
    <w:rsid w:val="00DF5245"/>
    <w:rsid w:val="00DF73DF"/>
    <w:rsid w:val="00E15AC8"/>
    <w:rsid w:val="00E3369C"/>
    <w:rsid w:val="00E37A05"/>
    <w:rsid w:val="00E44762"/>
    <w:rsid w:val="00E60715"/>
    <w:rsid w:val="00E75706"/>
    <w:rsid w:val="00E912A7"/>
    <w:rsid w:val="00EB137D"/>
    <w:rsid w:val="00EB63B5"/>
    <w:rsid w:val="00EC377F"/>
    <w:rsid w:val="00ED1742"/>
    <w:rsid w:val="00ED5F1E"/>
    <w:rsid w:val="00ED7FB7"/>
    <w:rsid w:val="00F0360D"/>
    <w:rsid w:val="00F06923"/>
    <w:rsid w:val="00F10C44"/>
    <w:rsid w:val="00F1114B"/>
    <w:rsid w:val="00F147DE"/>
    <w:rsid w:val="00F231AD"/>
    <w:rsid w:val="00F23210"/>
    <w:rsid w:val="00F5354E"/>
    <w:rsid w:val="00F621B2"/>
    <w:rsid w:val="00F73C82"/>
    <w:rsid w:val="00F9214F"/>
    <w:rsid w:val="00FA5862"/>
    <w:rsid w:val="00FA7085"/>
    <w:rsid w:val="00FC6578"/>
    <w:rsid w:val="00FE1610"/>
    <w:rsid w:val="00FF1356"/>
    <w:rsid w:val="00FF2418"/>
    <w:rsid w:val="00FF518A"/>
    <w:rsid w:val="00FF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47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4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42A"/>
  </w:style>
  <w:style w:type="paragraph" w:styleId="Footer">
    <w:name w:val="footer"/>
    <w:basedOn w:val="Normal"/>
    <w:link w:val="FooterChar"/>
    <w:uiPriority w:val="99"/>
    <w:unhideWhenUsed/>
    <w:rsid w:val="00624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42A"/>
  </w:style>
  <w:style w:type="paragraph" w:styleId="BalloonText">
    <w:name w:val="Balloon Text"/>
    <w:basedOn w:val="Normal"/>
    <w:link w:val="BalloonTextChar"/>
    <w:uiPriority w:val="99"/>
    <w:semiHidden/>
    <w:unhideWhenUsed/>
    <w:rsid w:val="00624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47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4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42A"/>
  </w:style>
  <w:style w:type="paragraph" w:styleId="Footer">
    <w:name w:val="footer"/>
    <w:basedOn w:val="Normal"/>
    <w:link w:val="FooterChar"/>
    <w:uiPriority w:val="99"/>
    <w:unhideWhenUsed/>
    <w:rsid w:val="00624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42A"/>
  </w:style>
  <w:style w:type="paragraph" w:styleId="BalloonText">
    <w:name w:val="Balloon Text"/>
    <w:basedOn w:val="Normal"/>
    <w:link w:val="BalloonTextChar"/>
    <w:uiPriority w:val="99"/>
    <w:semiHidden/>
    <w:unhideWhenUsed/>
    <w:rsid w:val="00624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EB805CCDAD4EB7966AAB8C77A6A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54048-72D3-4AFD-8AF1-0A481358C909}"/>
      </w:docPartPr>
      <w:docPartBody>
        <w:p w:rsidR="00963FD9" w:rsidRDefault="003257E8" w:rsidP="003257E8">
          <w:pPr>
            <w:pStyle w:val="23EB805CCDAD4EB7966AAB8C77A6ADE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E8"/>
    <w:rsid w:val="003257E8"/>
    <w:rsid w:val="0096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EB805CCDAD4EB7966AAB8C77A6ADE9">
    <w:name w:val="23EB805CCDAD4EB7966AAB8C77A6ADE9"/>
    <w:rsid w:val="003257E8"/>
  </w:style>
  <w:style w:type="paragraph" w:customStyle="1" w:styleId="E68DDF1AC9C648D1857E770C2171D701">
    <w:name w:val="E68DDF1AC9C648D1857E770C2171D701"/>
    <w:rsid w:val="00963F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EB805CCDAD4EB7966AAB8C77A6ADE9">
    <w:name w:val="23EB805CCDAD4EB7966AAB8C77A6ADE9"/>
    <w:rsid w:val="003257E8"/>
  </w:style>
  <w:style w:type="paragraph" w:customStyle="1" w:styleId="E68DDF1AC9C648D1857E770C2171D701">
    <w:name w:val="E68DDF1AC9C648D1857E770C2171D701"/>
    <w:rsid w:val="00963F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Chemical/Biological Agent Transport (CBAT) Kit Annual Review</vt:lpstr>
    </vt:vector>
  </TitlesOfParts>
  <Company>State of Montana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Chemical/Biological Agent Transport (CBAT) Kit Annual Review</dc:title>
  <dc:creator>cs0416</dc:creator>
  <cp:lastModifiedBy>cs0416</cp:lastModifiedBy>
  <cp:revision>2</cp:revision>
  <cp:lastPrinted>2017-02-09T21:05:00Z</cp:lastPrinted>
  <dcterms:created xsi:type="dcterms:W3CDTF">2017-08-02T14:41:00Z</dcterms:created>
  <dcterms:modified xsi:type="dcterms:W3CDTF">2017-08-02T14:41:00Z</dcterms:modified>
</cp:coreProperties>
</file>