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1835F" w14:textId="75A0FCCF" w:rsidR="00361FB3" w:rsidRPr="005606B1" w:rsidRDefault="005606B1" w:rsidP="00344387">
      <w:pPr>
        <w:pStyle w:val="Title"/>
        <w:tabs>
          <w:tab w:val="left" w:pos="4320"/>
          <w:tab w:val="left" w:pos="8640"/>
        </w:tabs>
        <w:rPr>
          <w:rFonts w:ascii="Arial Nova" w:hAnsi="Arial Nova" w:cstheme="minorHAnsi"/>
          <w:sz w:val="32"/>
          <w:szCs w:val="32"/>
        </w:rPr>
      </w:pPr>
      <w:r w:rsidRPr="009A69DD">
        <w:rPr>
          <w:rFonts w:ascii="Arial Nova" w:hAnsi="Arial Nova" w:cstheme="minorHAnsi"/>
          <w:sz w:val="32"/>
          <w:szCs w:val="32"/>
        </w:rPr>
        <w:t>Pandemic Influenza Plan Review Checklist</w:t>
      </w:r>
      <w:r w:rsidR="00344387" w:rsidRPr="00344387">
        <w:rPr>
          <w:rFonts w:ascii="Arial Nova" w:hAnsi="Arial Nova" w:cstheme="minorHAnsi"/>
          <w:b/>
          <w:sz w:val="20"/>
          <w:szCs w:val="20"/>
        </w:rPr>
        <w:t xml:space="preserve"> </w:t>
      </w:r>
      <w:r w:rsidR="00344387">
        <w:rPr>
          <w:rFonts w:ascii="Arial Nova" w:hAnsi="Arial Nova" w:cstheme="minorHAnsi"/>
          <w:b/>
          <w:sz w:val="20"/>
          <w:szCs w:val="20"/>
        </w:rPr>
        <w:tab/>
      </w:r>
      <w:r w:rsidR="00344387" w:rsidRPr="00344387">
        <w:rPr>
          <w:rFonts w:ascii="Arial Nova" w:hAnsi="Arial Nova" w:cstheme="minorHAnsi"/>
          <w:b/>
          <w:sz w:val="20"/>
          <w:szCs w:val="20"/>
        </w:rPr>
        <w:t xml:space="preserve">Date of Review: </w:t>
      </w:r>
      <w:r w:rsidR="00344387" w:rsidRPr="00344387">
        <w:rPr>
          <w:rFonts w:ascii="Arial Nova" w:hAnsi="Arial Nova" w:cstheme="minorHAnsi"/>
          <w:b/>
          <w:sz w:val="20"/>
          <w:szCs w:val="20"/>
        </w:rPr>
        <w:fldChar w:fldCharType="begin">
          <w:ffData>
            <w:name w:val="Text2"/>
            <w:enabled/>
            <w:calcOnExit w:val="0"/>
            <w:textInput/>
          </w:ffData>
        </w:fldChar>
      </w:r>
      <w:bookmarkStart w:id="0" w:name="Text2"/>
      <w:r w:rsidR="00344387" w:rsidRPr="00344387">
        <w:rPr>
          <w:rFonts w:ascii="Arial Nova" w:hAnsi="Arial Nova" w:cstheme="minorHAnsi"/>
          <w:b/>
          <w:sz w:val="20"/>
          <w:szCs w:val="20"/>
        </w:rPr>
        <w:instrText xml:space="preserve"> FORMTEXT </w:instrText>
      </w:r>
      <w:r w:rsidR="00344387" w:rsidRPr="00344387">
        <w:rPr>
          <w:rFonts w:ascii="Arial Nova" w:hAnsi="Arial Nova" w:cstheme="minorHAnsi"/>
          <w:b/>
          <w:sz w:val="20"/>
          <w:szCs w:val="20"/>
        </w:rPr>
      </w:r>
      <w:r w:rsidR="00344387" w:rsidRPr="00344387">
        <w:rPr>
          <w:rFonts w:ascii="Arial Nova" w:hAnsi="Arial Nova" w:cstheme="minorHAnsi"/>
          <w:b/>
          <w:sz w:val="20"/>
          <w:szCs w:val="20"/>
        </w:rPr>
        <w:fldChar w:fldCharType="separate"/>
      </w:r>
      <w:r w:rsidR="00344387" w:rsidRPr="00344387">
        <w:rPr>
          <w:rFonts w:ascii="Arial Nova" w:hAnsi="Arial Nova" w:cstheme="minorHAnsi"/>
          <w:b/>
          <w:noProof/>
          <w:sz w:val="20"/>
          <w:szCs w:val="20"/>
        </w:rPr>
        <w:t> </w:t>
      </w:r>
      <w:r w:rsidR="00344387" w:rsidRPr="00344387">
        <w:rPr>
          <w:rFonts w:ascii="Arial Nova" w:hAnsi="Arial Nova" w:cstheme="minorHAnsi"/>
          <w:b/>
          <w:noProof/>
          <w:sz w:val="20"/>
          <w:szCs w:val="20"/>
        </w:rPr>
        <w:t> </w:t>
      </w:r>
      <w:r w:rsidR="00344387" w:rsidRPr="00344387">
        <w:rPr>
          <w:rFonts w:ascii="Arial Nova" w:hAnsi="Arial Nova" w:cstheme="minorHAnsi"/>
          <w:b/>
          <w:noProof/>
          <w:sz w:val="20"/>
          <w:szCs w:val="20"/>
        </w:rPr>
        <w:t> </w:t>
      </w:r>
      <w:r w:rsidR="00344387" w:rsidRPr="00344387">
        <w:rPr>
          <w:rFonts w:ascii="Arial Nova" w:hAnsi="Arial Nova" w:cstheme="minorHAnsi"/>
          <w:b/>
          <w:noProof/>
          <w:sz w:val="20"/>
          <w:szCs w:val="20"/>
        </w:rPr>
        <w:t> </w:t>
      </w:r>
      <w:r w:rsidR="00344387" w:rsidRPr="00344387">
        <w:rPr>
          <w:rFonts w:ascii="Arial Nova" w:hAnsi="Arial Nova" w:cstheme="minorHAnsi"/>
          <w:b/>
          <w:noProof/>
          <w:sz w:val="20"/>
          <w:szCs w:val="20"/>
        </w:rPr>
        <w:t> </w:t>
      </w:r>
      <w:r w:rsidR="00344387" w:rsidRPr="00344387">
        <w:rPr>
          <w:rFonts w:ascii="Arial Nova" w:hAnsi="Arial Nova" w:cstheme="minorHAnsi"/>
          <w:b/>
          <w:sz w:val="20"/>
          <w:szCs w:val="20"/>
        </w:rPr>
        <w:fldChar w:fldCharType="end"/>
      </w:r>
      <w:bookmarkEnd w:id="0"/>
    </w:p>
    <w:p w14:paraId="1309E021" w14:textId="78F0874B" w:rsidR="005606B1" w:rsidRPr="009A69DD" w:rsidRDefault="005606B1" w:rsidP="005606B1">
      <w:pPr>
        <w:rPr>
          <w:rFonts w:ascii="Arial Nova" w:hAnsi="Arial Nova" w:cstheme="minorHAnsi"/>
          <w:sz w:val="20"/>
          <w:szCs w:val="20"/>
        </w:rPr>
      </w:pPr>
      <w:r w:rsidRPr="009A69DD">
        <w:rPr>
          <w:rFonts w:ascii="Arial Nova" w:hAnsi="Arial Nova" w:cstheme="minorHAnsi"/>
          <w:sz w:val="20"/>
          <w:szCs w:val="20"/>
        </w:rPr>
        <w:t>These are some of the common elements found in basic plans plus elements specific to pandemic influenza.  Some items listed here might not be appropriate for your plan, situation, or jurisdiction.  Plans should fit the community in which they were developed</w:t>
      </w:r>
      <w:r>
        <w:rPr>
          <w:rFonts w:ascii="Arial Nova" w:hAnsi="Arial Nova" w:cstheme="minorHAnsi"/>
          <w:sz w:val="20"/>
          <w:szCs w:val="20"/>
        </w:rPr>
        <w:t xml:space="preserve"> and </w:t>
      </w:r>
      <w:r w:rsidR="00344387">
        <w:rPr>
          <w:rFonts w:ascii="Arial Nova" w:hAnsi="Arial Nova" w:cstheme="minorHAnsi"/>
          <w:sz w:val="20"/>
          <w:szCs w:val="20"/>
        </w:rPr>
        <w:t>written in collaboration with members and responders within that community.</w:t>
      </w:r>
    </w:p>
    <w:p w14:paraId="4D5CB713" w14:textId="098526F6" w:rsidR="00344387" w:rsidRPr="00344387" w:rsidRDefault="00344387" w:rsidP="00344387">
      <w:pPr>
        <w:tabs>
          <w:tab w:val="left" w:pos="2700"/>
          <w:tab w:val="left" w:pos="6120"/>
          <w:tab w:val="right" w:pos="13410"/>
        </w:tabs>
        <w:spacing w:after="200"/>
        <w:rPr>
          <w:rFonts w:ascii="Arial Nova" w:hAnsi="Arial Nova" w:cstheme="minorHAnsi"/>
          <w:b/>
          <w:sz w:val="20"/>
          <w:szCs w:val="20"/>
        </w:rPr>
      </w:pPr>
      <w:r w:rsidRPr="00344387">
        <w:rPr>
          <w:rFonts w:ascii="Arial Nova" w:hAnsi="Arial Nova" w:cstheme="minorHAnsi"/>
          <w:b/>
          <w:sz w:val="20"/>
          <w:szCs w:val="20"/>
        </w:rPr>
        <w:t xml:space="preserve">Jurisdiction:  </w:t>
      </w:r>
      <w:r w:rsidRPr="00344387">
        <w:rPr>
          <w:rFonts w:ascii="Arial Nova" w:hAnsi="Arial Nova" w:cstheme="minorHAnsi"/>
          <w:b/>
          <w:sz w:val="20"/>
          <w:szCs w:val="20"/>
        </w:rPr>
        <w:fldChar w:fldCharType="begin">
          <w:ffData>
            <w:name w:val="Text3"/>
            <w:enabled/>
            <w:calcOnExit w:val="0"/>
            <w:textInput/>
          </w:ffData>
        </w:fldChar>
      </w:r>
      <w:bookmarkStart w:id="1" w:name="Text3"/>
      <w:r w:rsidRPr="00344387">
        <w:rPr>
          <w:rFonts w:ascii="Arial Nova" w:hAnsi="Arial Nova" w:cstheme="minorHAnsi"/>
          <w:b/>
          <w:sz w:val="20"/>
          <w:szCs w:val="20"/>
        </w:rPr>
        <w:instrText xml:space="preserve"> FORMTEXT </w:instrText>
      </w:r>
      <w:r w:rsidRPr="00344387">
        <w:rPr>
          <w:rFonts w:ascii="Arial Nova" w:hAnsi="Arial Nova" w:cstheme="minorHAnsi"/>
          <w:b/>
          <w:sz w:val="20"/>
          <w:szCs w:val="20"/>
        </w:rPr>
      </w:r>
      <w:r w:rsidRPr="00344387">
        <w:rPr>
          <w:rFonts w:ascii="Arial Nova" w:hAnsi="Arial Nova" w:cstheme="minorHAnsi"/>
          <w:b/>
          <w:sz w:val="20"/>
          <w:szCs w:val="20"/>
        </w:rPr>
        <w:fldChar w:fldCharType="separate"/>
      </w:r>
      <w:r w:rsidRPr="00344387">
        <w:rPr>
          <w:rFonts w:ascii="Arial Nova" w:hAnsi="Arial Nova" w:cstheme="minorHAnsi"/>
          <w:b/>
          <w:noProof/>
          <w:sz w:val="20"/>
          <w:szCs w:val="20"/>
        </w:rPr>
        <w:t> </w:t>
      </w:r>
      <w:r w:rsidRPr="00344387">
        <w:rPr>
          <w:rFonts w:ascii="Arial Nova" w:hAnsi="Arial Nova" w:cstheme="minorHAnsi"/>
          <w:b/>
          <w:noProof/>
          <w:sz w:val="20"/>
          <w:szCs w:val="20"/>
        </w:rPr>
        <w:t> </w:t>
      </w:r>
      <w:r w:rsidRPr="00344387">
        <w:rPr>
          <w:rFonts w:ascii="Arial Nova" w:hAnsi="Arial Nova" w:cstheme="minorHAnsi"/>
          <w:b/>
          <w:noProof/>
          <w:sz w:val="20"/>
          <w:szCs w:val="20"/>
        </w:rPr>
        <w:t> </w:t>
      </w:r>
      <w:r w:rsidRPr="00344387">
        <w:rPr>
          <w:rFonts w:ascii="Arial Nova" w:hAnsi="Arial Nova" w:cstheme="minorHAnsi"/>
          <w:b/>
          <w:noProof/>
          <w:sz w:val="20"/>
          <w:szCs w:val="20"/>
        </w:rPr>
        <w:t> </w:t>
      </w:r>
      <w:r w:rsidRPr="00344387">
        <w:rPr>
          <w:rFonts w:ascii="Arial Nova" w:hAnsi="Arial Nova" w:cstheme="minorHAnsi"/>
          <w:b/>
          <w:noProof/>
          <w:sz w:val="20"/>
          <w:szCs w:val="20"/>
        </w:rPr>
        <w:t> </w:t>
      </w:r>
      <w:r w:rsidRPr="00344387">
        <w:rPr>
          <w:rFonts w:ascii="Arial Nova" w:hAnsi="Arial Nova" w:cstheme="minorHAnsi"/>
          <w:b/>
          <w:sz w:val="20"/>
          <w:szCs w:val="20"/>
        </w:rPr>
        <w:fldChar w:fldCharType="end"/>
      </w:r>
      <w:bookmarkEnd w:id="1"/>
      <w:r w:rsidRPr="00344387">
        <w:rPr>
          <w:rFonts w:ascii="Arial Nova" w:hAnsi="Arial Nova" w:cstheme="minorHAnsi"/>
          <w:b/>
          <w:sz w:val="20"/>
          <w:szCs w:val="20"/>
        </w:rPr>
        <w:tab/>
        <w:t xml:space="preserve">Plan Reviewer: </w:t>
      </w:r>
      <w:r w:rsidRPr="00344387">
        <w:rPr>
          <w:rFonts w:ascii="Arial Nova" w:hAnsi="Arial Nova" w:cstheme="minorHAnsi"/>
          <w:b/>
          <w:sz w:val="20"/>
          <w:szCs w:val="20"/>
        </w:rPr>
        <w:fldChar w:fldCharType="begin">
          <w:ffData>
            <w:name w:val="Text4"/>
            <w:enabled/>
            <w:calcOnExit w:val="0"/>
            <w:textInput/>
          </w:ffData>
        </w:fldChar>
      </w:r>
      <w:bookmarkStart w:id="2" w:name="Text4"/>
      <w:r w:rsidRPr="00344387">
        <w:rPr>
          <w:rFonts w:ascii="Arial Nova" w:hAnsi="Arial Nova" w:cstheme="minorHAnsi"/>
          <w:b/>
          <w:sz w:val="20"/>
          <w:szCs w:val="20"/>
        </w:rPr>
        <w:instrText xml:space="preserve"> FORMTEXT </w:instrText>
      </w:r>
      <w:r w:rsidRPr="00344387">
        <w:rPr>
          <w:rFonts w:ascii="Arial Nova" w:hAnsi="Arial Nova" w:cstheme="minorHAnsi"/>
          <w:b/>
          <w:sz w:val="20"/>
          <w:szCs w:val="20"/>
        </w:rPr>
      </w:r>
      <w:r w:rsidRPr="00344387">
        <w:rPr>
          <w:rFonts w:ascii="Arial Nova" w:hAnsi="Arial Nova" w:cstheme="minorHAnsi"/>
          <w:b/>
          <w:sz w:val="20"/>
          <w:szCs w:val="20"/>
        </w:rPr>
        <w:fldChar w:fldCharType="separate"/>
      </w:r>
      <w:r w:rsidRPr="00344387">
        <w:rPr>
          <w:rFonts w:ascii="Arial Nova" w:hAnsi="Arial Nova" w:cstheme="minorHAnsi"/>
          <w:b/>
          <w:noProof/>
          <w:sz w:val="20"/>
          <w:szCs w:val="20"/>
        </w:rPr>
        <w:t> </w:t>
      </w:r>
      <w:r w:rsidRPr="00344387">
        <w:rPr>
          <w:rFonts w:ascii="Arial Nova" w:hAnsi="Arial Nova" w:cstheme="minorHAnsi"/>
          <w:b/>
          <w:noProof/>
          <w:sz w:val="20"/>
          <w:szCs w:val="20"/>
        </w:rPr>
        <w:t> </w:t>
      </w:r>
      <w:r w:rsidRPr="00344387">
        <w:rPr>
          <w:rFonts w:ascii="Arial Nova" w:hAnsi="Arial Nova" w:cstheme="minorHAnsi"/>
          <w:b/>
          <w:noProof/>
          <w:sz w:val="20"/>
          <w:szCs w:val="20"/>
        </w:rPr>
        <w:t> </w:t>
      </w:r>
      <w:r w:rsidRPr="00344387">
        <w:rPr>
          <w:rFonts w:ascii="Arial Nova" w:hAnsi="Arial Nova" w:cstheme="minorHAnsi"/>
          <w:b/>
          <w:noProof/>
          <w:sz w:val="20"/>
          <w:szCs w:val="20"/>
        </w:rPr>
        <w:t> </w:t>
      </w:r>
      <w:r w:rsidRPr="00344387">
        <w:rPr>
          <w:rFonts w:ascii="Arial Nova" w:hAnsi="Arial Nova" w:cstheme="minorHAnsi"/>
          <w:b/>
          <w:noProof/>
          <w:sz w:val="20"/>
          <w:szCs w:val="20"/>
        </w:rPr>
        <w:t> </w:t>
      </w:r>
      <w:r w:rsidRPr="00344387">
        <w:rPr>
          <w:rFonts w:ascii="Arial Nova" w:hAnsi="Arial Nova" w:cstheme="minorHAnsi"/>
          <w:b/>
          <w:sz w:val="20"/>
          <w:szCs w:val="20"/>
        </w:rPr>
        <w:fldChar w:fldCharType="end"/>
      </w:r>
      <w:bookmarkEnd w:id="2"/>
      <w:r w:rsidRPr="00344387">
        <w:rPr>
          <w:rFonts w:ascii="Arial Nova" w:hAnsi="Arial Nova" w:cstheme="minorHAnsi"/>
          <w:b/>
          <w:sz w:val="20"/>
          <w:szCs w:val="20"/>
        </w:rPr>
        <w:tab/>
        <w:t xml:space="preserve">Current Plan Date &amp; Version:  </w:t>
      </w:r>
      <w:r w:rsidRPr="00344387">
        <w:rPr>
          <w:rFonts w:ascii="Arial Nova" w:hAnsi="Arial Nova" w:cstheme="minorHAnsi"/>
          <w:b/>
          <w:sz w:val="20"/>
          <w:szCs w:val="20"/>
        </w:rPr>
        <w:fldChar w:fldCharType="begin">
          <w:ffData>
            <w:name w:val="Text1"/>
            <w:enabled/>
            <w:calcOnExit w:val="0"/>
            <w:textInput/>
          </w:ffData>
        </w:fldChar>
      </w:r>
      <w:bookmarkStart w:id="3" w:name="Text1"/>
      <w:r w:rsidRPr="00344387">
        <w:rPr>
          <w:rFonts w:ascii="Arial Nova" w:hAnsi="Arial Nova" w:cstheme="minorHAnsi"/>
          <w:b/>
          <w:sz w:val="20"/>
          <w:szCs w:val="20"/>
        </w:rPr>
        <w:instrText xml:space="preserve"> FORMTEXT </w:instrText>
      </w:r>
      <w:r w:rsidRPr="00344387">
        <w:rPr>
          <w:rFonts w:ascii="Arial Nova" w:hAnsi="Arial Nova" w:cstheme="minorHAnsi"/>
          <w:b/>
          <w:sz w:val="20"/>
          <w:szCs w:val="20"/>
        </w:rPr>
      </w:r>
      <w:r w:rsidRPr="00344387">
        <w:rPr>
          <w:rFonts w:ascii="Arial Nova" w:hAnsi="Arial Nova" w:cstheme="minorHAnsi"/>
          <w:b/>
          <w:sz w:val="20"/>
          <w:szCs w:val="20"/>
        </w:rPr>
        <w:fldChar w:fldCharType="separate"/>
      </w:r>
      <w:r w:rsidRPr="00344387">
        <w:rPr>
          <w:rFonts w:ascii="Arial Nova" w:hAnsi="Arial Nova" w:cstheme="minorHAnsi"/>
          <w:b/>
          <w:noProof/>
          <w:sz w:val="20"/>
          <w:szCs w:val="20"/>
        </w:rPr>
        <w:t> </w:t>
      </w:r>
      <w:r w:rsidRPr="00344387">
        <w:rPr>
          <w:rFonts w:ascii="Arial Nova" w:hAnsi="Arial Nova" w:cstheme="minorHAnsi"/>
          <w:b/>
          <w:noProof/>
          <w:sz w:val="20"/>
          <w:szCs w:val="20"/>
        </w:rPr>
        <w:t> </w:t>
      </w:r>
      <w:r w:rsidRPr="00344387">
        <w:rPr>
          <w:rFonts w:ascii="Arial Nova" w:hAnsi="Arial Nova" w:cstheme="minorHAnsi"/>
          <w:b/>
          <w:noProof/>
          <w:sz w:val="20"/>
          <w:szCs w:val="20"/>
        </w:rPr>
        <w:t> </w:t>
      </w:r>
      <w:r w:rsidRPr="00344387">
        <w:rPr>
          <w:rFonts w:ascii="Arial Nova" w:hAnsi="Arial Nova" w:cstheme="minorHAnsi"/>
          <w:b/>
          <w:noProof/>
          <w:sz w:val="20"/>
          <w:szCs w:val="20"/>
        </w:rPr>
        <w:t> </w:t>
      </w:r>
      <w:r w:rsidRPr="00344387">
        <w:rPr>
          <w:rFonts w:ascii="Arial Nova" w:hAnsi="Arial Nova" w:cstheme="minorHAnsi"/>
          <w:b/>
          <w:noProof/>
          <w:sz w:val="20"/>
          <w:szCs w:val="20"/>
        </w:rPr>
        <w:t> </w:t>
      </w:r>
      <w:r w:rsidRPr="00344387">
        <w:rPr>
          <w:rFonts w:ascii="Arial Nova" w:hAnsi="Arial Nova" w:cstheme="minorHAnsi"/>
          <w:b/>
          <w:sz w:val="20"/>
          <w:szCs w:val="20"/>
        </w:rPr>
        <w:fldChar w:fldCharType="end"/>
      </w:r>
      <w:bookmarkEnd w:id="3"/>
      <w:r w:rsidRPr="00344387">
        <w:rPr>
          <w:rFonts w:ascii="Arial Nova" w:hAnsi="Arial Nova" w:cstheme="minorHAnsi"/>
          <w:b/>
          <w:sz w:val="20"/>
          <w:szCs w:val="20"/>
        </w:rPr>
        <w:t xml:space="preserve"> </w:t>
      </w:r>
      <w:r w:rsidRPr="00344387">
        <w:rPr>
          <w:rFonts w:ascii="Arial Nova" w:hAnsi="Arial Nova" w:cstheme="minorHAnsi"/>
          <w:b/>
          <w:sz w:val="20"/>
          <w:szCs w:val="20"/>
        </w:rPr>
        <w:tab/>
      </w:r>
    </w:p>
    <w:tbl>
      <w:tblPr>
        <w:tblStyle w:val="GridTable3-Accent1"/>
        <w:tblW w:w="11070" w:type="dxa"/>
        <w:tblLayout w:type="fixed"/>
        <w:tblLook w:val="04A0" w:firstRow="1" w:lastRow="0" w:firstColumn="1" w:lastColumn="0" w:noHBand="0" w:noVBand="1"/>
      </w:tblPr>
      <w:tblGrid>
        <w:gridCol w:w="360"/>
        <w:gridCol w:w="1224"/>
        <w:gridCol w:w="6066"/>
        <w:gridCol w:w="450"/>
        <w:gridCol w:w="450"/>
        <w:gridCol w:w="450"/>
        <w:gridCol w:w="450"/>
        <w:gridCol w:w="1620"/>
      </w:tblGrid>
      <w:tr w:rsidR="00DD4592" w:rsidRPr="00D922EB" w14:paraId="7D052CAE" w14:textId="77777777" w:rsidTr="005606B1">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7650" w:type="dxa"/>
            <w:gridSpan w:val="3"/>
            <w:tcBorders>
              <w:top w:val="single" w:sz="4" w:space="0" w:color="8DB3E2" w:themeColor="text2" w:themeTint="66"/>
              <w:bottom w:val="nil"/>
            </w:tcBorders>
            <w:shd w:val="clear" w:color="auto" w:fill="0070C0"/>
            <w:hideMark/>
          </w:tcPr>
          <w:p w14:paraId="732748B2" w14:textId="77777777" w:rsidR="00D922EB" w:rsidRPr="00D922EB" w:rsidRDefault="00D922EB" w:rsidP="00D922EB">
            <w:pPr>
              <w:jc w:val="center"/>
              <w:rPr>
                <w:rFonts w:ascii="Arial Nova" w:eastAsia="Times New Roman" w:hAnsi="Arial Nova" w:cs="Calibri"/>
                <w:i w:val="0"/>
                <w:iCs w:val="0"/>
                <w:color w:val="FFFFFF"/>
                <w:sz w:val="20"/>
                <w:szCs w:val="20"/>
              </w:rPr>
            </w:pPr>
            <w:r w:rsidRPr="00D922EB">
              <w:rPr>
                <w:rFonts w:ascii="Arial Nova" w:eastAsia="Times New Roman" w:hAnsi="Arial Nova" w:cs="Calibri"/>
                <w:i w:val="0"/>
                <w:iCs w:val="0"/>
                <w:color w:val="FFFFFF"/>
                <w:sz w:val="20"/>
                <w:szCs w:val="20"/>
              </w:rPr>
              <w:t> </w:t>
            </w:r>
          </w:p>
        </w:tc>
        <w:tc>
          <w:tcPr>
            <w:tcW w:w="450" w:type="dxa"/>
            <w:tcBorders>
              <w:top w:val="single" w:sz="4" w:space="0" w:color="8DB3E2" w:themeColor="text2" w:themeTint="66"/>
              <w:bottom w:val="nil"/>
            </w:tcBorders>
            <w:shd w:val="clear" w:color="auto" w:fill="0070C0"/>
            <w:hideMark/>
          </w:tcPr>
          <w:p w14:paraId="451CC090" w14:textId="77777777" w:rsidR="00D922EB" w:rsidRPr="00D922EB" w:rsidRDefault="00D922EB" w:rsidP="00DD4592">
            <w:pPr>
              <w:ind w:left="-104" w:right="-108"/>
              <w:jc w:val="center"/>
              <w:cnfStyle w:val="100000000000" w:firstRow="1" w:lastRow="0" w:firstColumn="0" w:lastColumn="0" w:oddVBand="0" w:evenVBand="0" w:oddHBand="0" w:evenHBand="0" w:firstRowFirstColumn="0" w:firstRowLastColumn="0" w:lastRowFirstColumn="0" w:lastRowLastColumn="0"/>
              <w:rPr>
                <w:rFonts w:ascii="Arial Nova" w:eastAsia="Times New Roman" w:hAnsi="Arial Nova" w:cs="Calibri"/>
                <w:color w:val="FFFFFF"/>
                <w:sz w:val="20"/>
                <w:szCs w:val="20"/>
              </w:rPr>
            </w:pPr>
            <w:r w:rsidRPr="00D922EB">
              <w:rPr>
                <w:rFonts w:ascii="Arial Nova" w:eastAsia="Times New Roman" w:hAnsi="Arial Nova" w:cs="Calibri"/>
                <w:color w:val="FFFFFF"/>
                <w:sz w:val="20"/>
                <w:szCs w:val="20"/>
              </w:rPr>
              <w:t> </w:t>
            </w:r>
          </w:p>
        </w:tc>
        <w:tc>
          <w:tcPr>
            <w:tcW w:w="450" w:type="dxa"/>
            <w:tcBorders>
              <w:top w:val="single" w:sz="4" w:space="0" w:color="8DB3E2" w:themeColor="text2" w:themeTint="66"/>
              <w:bottom w:val="nil"/>
            </w:tcBorders>
            <w:shd w:val="clear" w:color="auto" w:fill="0070C0"/>
            <w:hideMark/>
          </w:tcPr>
          <w:p w14:paraId="7B141D5D" w14:textId="77777777" w:rsidR="00D922EB" w:rsidRPr="00D922EB" w:rsidRDefault="00D922EB" w:rsidP="00DD4592">
            <w:pPr>
              <w:ind w:left="-104" w:right="-108"/>
              <w:jc w:val="center"/>
              <w:cnfStyle w:val="100000000000" w:firstRow="1" w:lastRow="0" w:firstColumn="0" w:lastColumn="0" w:oddVBand="0" w:evenVBand="0" w:oddHBand="0" w:evenHBand="0" w:firstRowFirstColumn="0" w:firstRowLastColumn="0" w:lastRowFirstColumn="0" w:lastRowLastColumn="0"/>
              <w:rPr>
                <w:rFonts w:ascii="Arial Nova" w:eastAsia="Times New Roman" w:hAnsi="Arial Nova" w:cs="Calibri"/>
                <w:color w:val="FFFFFF"/>
                <w:sz w:val="20"/>
                <w:szCs w:val="20"/>
              </w:rPr>
            </w:pPr>
            <w:r w:rsidRPr="00D922EB">
              <w:rPr>
                <w:rFonts w:ascii="Arial Nova" w:eastAsia="Times New Roman" w:hAnsi="Arial Nova" w:cs="Calibri"/>
                <w:color w:val="FFFFFF"/>
                <w:sz w:val="20"/>
                <w:szCs w:val="20"/>
              </w:rPr>
              <w:t> </w:t>
            </w:r>
          </w:p>
        </w:tc>
        <w:tc>
          <w:tcPr>
            <w:tcW w:w="900" w:type="dxa"/>
            <w:gridSpan w:val="2"/>
            <w:tcBorders>
              <w:top w:val="single" w:sz="4" w:space="0" w:color="8DB3E2" w:themeColor="text2" w:themeTint="66"/>
              <w:bottom w:val="nil"/>
            </w:tcBorders>
            <w:shd w:val="clear" w:color="auto" w:fill="0070C0"/>
            <w:vAlign w:val="bottom"/>
            <w:hideMark/>
          </w:tcPr>
          <w:p w14:paraId="4DB77CCF" w14:textId="77777777" w:rsidR="00D922EB" w:rsidRPr="00D922EB" w:rsidRDefault="00D922EB" w:rsidP="00DD4592">
            <w:pPr>
              <w:ind w:left="-105" w:right="-108"/>
              <w:jc w:val="center"/>
              <w:cnfStyle w:val="100000000000" w:firstRow="1" w:lastRow="0" w:firstColumn="0" w:lastColumn="0" w:oddVBand="0" w:evenVBand="0" w:oddHBand="0" w:evenHBand="0" w:firstRowFirstColumn="0" w:firstRowLastColumn="0" w:lastRowFirstColumn="0" w:lastRowLastColumn="0"/>
              <w:rPr>
                <w:rFonts w:ascii="Arial Nova" w:eastAsia="Times New Roman" w:hAnsi="Arial Nova" w:cs="Calibri"/>
                <w:color w:val="FFFFFF"/>
                <w:sz w:val="16"/>
                <w:szCs w:val="16"/>
              </w:rPr>
            </w:pPr>
            <w:r w:rsidRPr="00D922EB">
              <w:rPr>
                <w:rFonts w:ascii="Arial Nova" w:eastAsia="Times New Roman" w:hAnsi="Arial Nova" w:cs="Calibri"/>
                <w:color w:val="FFFFFF"/>
                <w:sz w:val="16"/>
                <w:szCs w:val="16"/>
              </w:rPr>
              <w:t>Needs Developed or Updated</w:t>
            </w:r>
          </w:p>
        </w:tc>
        <w:tc>
          <w:tcPr>
            <w:tcW w:w="1620" w:type="dxa"/>
            <w:tcBorders>
              <w:top w:val="single" w:sz="4" w:space="0" w:color="8DB3E2" w:themeColor="text2" w:themeTint="66"/>
              <w:bottom w:val="nil"/>
              <w:right w:val="single" w:sz="4" w:space="0" w:color="8DB3E2" w:themeColor="text2" w:themeTint="66"/>
            </w:tcBorders>
            <w:shd w:val="clear" w:color="auto" w:fill="0070C0"/>
            <w:vAlign w:val="bottom"/>
            <w:hideMark/>
          </w:tcPr>
          <w:p w14:paraId="133BED24" w14:textId="589E3D8C" w:rsidR="00D922EB" w:rsidRPr="00D922EB" w:rsidRDefault="00D922EB" w:rsidP="00DD4592">
            <w:pPr>
              <w:jc w:val="center"/>
              <w:cnfStyle w:val="100000000000" w:firstRow="1" w:lastRow="0" w:firstColumn="0" w:lastColumn="0" w:oddVBand="0" w:evenVBand="0" w:oddHBand="0" w:evenHBand="0" w:firstRowFirstColumn="0" w:firstRowLastColumn="0" w:lastRowFirstColumn="0" w:lastRowLastColumn="0"/>
              <w:rPr>
                <w:rFonts w:ascii="Arial Nova" w:eastAsia="Times New Roman" w:hAnsi="Arial Nova" w:cs="Calibri"/>
                <w:color w:val="FFFFFF"/>
                <w:sz w:val="18"/>
                <w:szCs w:val="18"/>
              </w:rPr>
            </w:pPr>
            <w:r w:rsidRPr="00D922EB">
              <w:rPr>
                <w:rFonts w:ascii="Arial Nova" w:eastAsia="Times New Roman" w:hAnsi="Arial Nova" w:cs="Calibri"/>
                <w:color w:val="FFFFFF"/>
                <w:sz w:val="18"/>
                <w:szCs w:val="18"/>
              </w:rPr>
              <w:t>Target Date for</w:t>
            </w:r>
            <w:r w:rsidR="00DD4592" w:rsidRPr="00D922EB">
              <w:rPr>
                <w:rFonts w:ascii="Arial Nova" w:eastAsia="Times New Roman" w:hAnsi="Arial Nova" w:cs="Calibri"/>
                <w:color w:val="FFFFFF"/>
                <w:sz w:val="18"/>
                <w:szCs w:val="18"/>
              </w:rPr>
              <w:t xml:space="preserve"> </w:t>
            </w:r>
            <w:r w:rsidR="00DD4592" w:rsidRPr="00D922EB">
              <w:rPr>
                <w:rFonts w:ascii="Arial Nova" w:eastAsia="Times New Roman" w:hAnsi="Arial Nova" w:cs="Calibri"/>
                <w:color w:val="FFFFFF"/>
                <w:sz w:val="18"/>
                <w:szCs w:val="18"/>
              </w:rPr>
              <w:t>Development or</w:t>
            </w:r>
          </w:p>
        </w:tc>
      </w:tr>
      <w:tr w:rsidR="005606B1" w:rsidRPr="00D922EB" w14:paraId="6259D4D9" w14:textId="77777777" w:rsidTr="005606B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650" w:type="dxa"/>
            <w:gridSpan w:val="3"/>
            <w:tcBorders>
              <w:bottom w:val="single" w:sz="4" w:space="0" w:color="8DB3E2" w:themeColor="text2" w:themeTint="66"/>
              <w:right w:val="nil"/>
            </w:tcBorders>
            <w:shd w:val="clear" w:color="auto" w:fill="0070C0"/>
            <w:vAlign w:val="center"/>
            <w:hideMark/>
          </w:tcPr>
          <w:p w14:paraId="4A900EAA" w14:textId="77777777" w:rsidR="00D922EB" w:rsidRPr="00D922EB" w:rsidRDefault="00D922EB" w:rsidP="00DD4592">
            <w:pPr>
              <w:jc w:val="center"/>
              <w:rPr>
                <w:rFonts w:ascii="Arial Nova" w:eastAsia="Times New Roman" w:hAnsi="Arial Nova" w:cs="Calibri"/>
                <w:b/>
                <w:bCs/>
                <w:i w:val="0"/>
                <w:iCs w:val="0"/>
                <w:color w:val="FFFFFF"/>
                <w:sz w:val="20"/>
                <w:szCs w:val="20"/>
              </w:rPr>
            </w:pPr>
            <w:r w:rsidRPr="00D922EB">
              <w:rPr>
                <w:rFonts w:ascii="Arial Nova" w:eastAsia="Times New Roman" w:hAnsi="Arial Nova" w:cs="Calibri"/>
                <w:b/>
                <w:bCs/>
                <w:i w:val="0"/>
                <w:iCs w:val="0"/>
                <w:color w:val="FFFFFF"/>
                <w:sz w:val="20"/>
                <w:szCs w:val="20"/>
              </w:rPr>
              <w:t>Element</w:t>
            </w:r>
          </w:p>
        </w:tc>
        <w:tc>
          <w:tcPr>
            <w:tcW w:w="450" w:type="dxa"/>
            <w:tcBorders>
              <w:top w:val="nil"/>
              <w:left w:val="nil"/>
              <w:bottom w:val="single" w:sz="4" w:space="0" w:color="8DB3E2" w:themeColor="text2" w:themeTint="66"/>
              <w:right w:val="nil"/>
            </w:tcBorders>
            <w:shd w:val="clear" w:color="auto" w:fill="0070C0"/>
            <w:vAlign w:val="center"/>
            <w:hideMark/>
          </w:tcPr>
          <w:p w14:paraId="138F688D" w14:textId="77777777" w:rsidR="00D922EB" w:rsidRPr="00D922EB" w:rsidRDefault="00D922EB" w:rsidP="00DD4592">
            <w:pPr>
              <w:ind w:left="-104" w:right="-108"/>
              <w:jc w:val="center"/>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Calibri"/>
                <w:b/>
                <w:bCs/>
                <w:color w:val="FFFFFF"/>
                <w:sz w:val="20"/>
                <w:szCs w:val="20"/>
              </w:rPr>
            </w:pPr>
            <w:r w:rsidRPr="00D922EB">
              <w:rPr>
                <w:rFonts w:ascii="Arial Nova" w:eastAsia="Times New Roman" w:hAnsi="Arial Nova" w:cs="Calibri"/>
                <w:b/>
                <w:bCs/>
                <w:color w:val="FFFFFF"/>
                <w:sz w:val="20"/>
                <w:szCs w:val="20"/>
              </w:rPr>
              <w:t>Yes</w:t>
            </w:r>
          </w:p>
        </w:tc>
        <w:tc>
          <w:tcPr>
            <w:tcW w:w="450" w:type="dxa"/>
            <w:tcBorders>
              <w:top w:val="nil"/>
              <w:left w:val="nil"/>
              <w:bottom w:val="single" w:sz="4" w:space="0" w:color="8DB3E2" w:themeColor="text2" w:themeTint="66"/>
              <w:right w:val="nil"/>
            </w:tcBorders>
            <w:shd w:val="clear" w:color="auto" w:fill="0070C0"/>
            <w:vAlign w:val="center"/>
            <w:hideMark/>
          </w:tcPr>
          <w:p w14:paraId="7FAAA610" w14:textId="77777777" w:rsidR="00D922EB" w:rsidRPr="00D922EB" w:rsidRDefault="00D922EB" w:rsidP="00DD4592">
            <w:pPr>
              <w:ind w:left="-104" w:right="-108"/>
              <w:jc w:val="center"/>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Calibri"/>
                <w:b/>
                <w:bCs/>
                <w:color w:val="FFFFFF"/>
                <w:sz w:val="20"/>
                <w:szCs w:val="20"/>
              </w:rPr>
            </w:pPr>
            <w:r w:rsidRPr="00D922EB">
              <w:rPr>
                <w:rFonts w:ascii="Arial Nova" w:eastAsia="Times New Roman" w:hAnsi="Arial Nova" w:cs="Calibri"/>
                <w:b/>
                <w:bCs/>
                <w:color w:val="FFFFFF"/>
                <w:sz w:val="20"/>
                <w:szCs w:val="20"/>
              </w:rPr>
              <w:t>No</w:t>
            </w:r>
          </w:p>
        </w:tc>
        <w:tc>
          <w:tcPr>
            <w:tcW w:w="450" w:type="dxa"/>
            <w:tcBorders>
              <w:top w:val="nil"/>
              <w:left w:val="nil"/>
              <w:bottom w:val="single" w:sz="4" w:space="0" w:color="8DB3E2" w:themeColor="text2" w:themeTint="66"/>
              <w:right w:val="nil"/>
            </w:tcBorders>
            <w:shd w:val="clear" w:color="auto" w:fill="0070C0"/>
            <w:vAlign w:val="center"/>
            <w:hideMark/>
          </w:tcPr>
          <w:p w14:paraId="50B1A088" w14:textId="33F630F7" w:rsidR="00D922EB" w:rsidRPr="00D922EB" w:rsidRDefault="00D922EB" w:rsidP="00DD4592">
            <w:pPr>
              <w:ind w:left="-105" w:right="-108"/>
              <w:jc w:val="center"/>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Calibri"/>
                <w:b/>
                <w:bCs/>
                <w:color w:val="FFFFFF"/>
                <w:sz w:val="20"/>
                <w:szCs w:val="20"/>
              </w:rPr>
            </w:pPr>
            <w:r w:rsidRPr="00D922EB">
              <w:rPr>
                <w:rFonts w:ascii="Arial Nova" w:eastAsia="Times New Roman" w:hAnsi="Arial Nova" w:cs="Calibri"/>
                <w:b/>
                <w:bCs/>
                <w:color w:val="FFFFFF"/>
                <w:sz w:val="20"/>
                <w:szCs w:val="20"/>
              </w:rPr>
              <w:t>Yes</w:t>
            </w:r>
          </w:p>
        </w:tc>
        <w:tc>
          <w:tcPr>
            <w:tcW w:w="450" w:type="dxa"/>
            <w:tcBorders>
              <w:top w:val="nil"/>
              <w:left w:val="nil"/>
              <w:bottom w:val="single" w:sz="4" w:space="0" w:color="8DB3E2" w:themeColor="text2" w:themeTint="66"/>
              <w:right w:val="nil"/>
            </w:tcBorders>
            <w:shd w:val="clear" w:color="auto" w:fill="0070C0"/>
            <w:vAlign w:val="center"/>
            <w:hideMark/>
          </w:tcPr>
          <w:p w14:paraId="496870D3" w14:textId="77777777" w:rsidR="00D922EB" w:rsidRPr="00D922EB" w:rsidRDefault="00D922EB" w:rsidP="00DD4592">
            <w:pPr>
              <w:tabs>
                <w:tab w:val="left" w:pos="330"/>
              </w:tabs>
              <w:ind w:left="-105" w:right="-108"/>
              <w:jc w:val="center"/>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Calibri"/>
                <w:b/>
                <w:bCs/>
                <w:color w:val="FFFFFF"/>
                <w:sz w:val="20"/>
                <w:szCs w:val="20"/>
              </w:rPr>
            </w:pPr>
            <w:r w:rsidRPr="00D922EB">
              <w:rPr>
                <w:rFonts w:ascii="Arial Nova" w:eastAsia="Times New Roman" w:hAnsi="Arial Nova" w:cs="Calibri"/>
                <w:b/>
                <w:bCs/>
                <w:color w:val="FFFFFF"/>
                <w:sz w:val="20"/>
                <w:szCs w:val="20"/>
              </w:rPr>
              <w:t>No</w:t>
            </w:r>
          </w:p>
        </w:tc>
        <w:tc>
          <w:tcPr>
            <w:tcW w:w="1620" w:type="dxa"/>
            <w:tcBorders>
              <w:top w:val="nil"/>
              <w:left w:val="nil"/>
              <w:bottom w:val="single" w:sz="4" w:space="0" w:color="8DB3E2" w:themeColor="text2" w:themeTint="66"/>
              <w:right w:val="single" w:sz="4" w:space="0" w:color="8DB3E2" w:themeColor="text2" w:themeTint="66"/>
            </w:tcBorders>
            <w:shd w:val="clear" w:color="auto" w:fill="0070C0"/>
            <w:hideMark/>
          </w:tcPr>
          <w:p w14:paraId="46BD2C50" w14:textId="1D556E69" w:rsidR="00D922EB" w:rsidRPr="00D922EB" w:rsidRDefault="00D922EB" w:rsidP="00D922EB">
            <w:pPr>
              <w:jc w:val="center"/>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Calibri"/>
                <w:b/>
                <w:bCs/>
                <w:color w:val="FFFFFF"/>
                <w:sz w:val="18"/>
                <w:szCs w:val="18"/>
              </w:rPr>
            </w:pPr>
            <w:r w:rsidRPr="00D922EB">
              <w:rPr>
                <w:rFonts w:ascii="Arial Nova" w:eastAsia="Times New Roman" w:hAnsi="Arial Nova" w:cs="Calibri"/>
                <w:b/>
                <w:bCs/>
                <w:color w:val="FFFFFF"/>
                <w:sz w:val="18"/>
                <w:szCs w:val="18"/>
              </w:rPr>
              <w:t>Update</w:t>
            </w:r>
          </w:p>
        </w:tc>
      </w:tr>
      <w:tr w:rsidR="00DD4592" w:rsidRPr="00D922EB" w14:paraId="2A5A5DA7" w14:textId="77777777" w:rsidTr="005606B1">
        <w:trPr>
          <w:trHeight w:val="350"/>
        </w:trPr>
        <w:tc>
          <w:tcPr>
            <w:cnfStyle w:val="001000000000" w:firstRow="0" w:lastRow="0" w:firstColumn="1" w:lastColumn="0" w:oddVBand="0" w:evenVBand="0" w:oddHBand="0" w:evenHBand="0" w:firstRowFirstColumn="0" w:firstRowLastColumn="0" w:lastRowFirstColumn="0" w:lastRowLastColumn="0"/>
            <w:tcW w:w="7650" w:type="dxa"/>
            <w:gridSpan w:val="3"/>
            <w:tcBorders>
              <w:top w:val="single" w:sz="4" w:space="0" w:color="8DB3E2" w:themeColor="text2" w:themeTint="66"/>
              <w:bottom w:val="single" w:sz="4" w:space="0" w:color="8DB3E2" w:themeColor="text2" w:themeTint="66"/>
            </w:tcBorders>
            <w:vAlign w:val="center"/>
            <w:hideMark/>
          </w:tcPr>
          <w:p w14:paraId="2B47763B" w14:textId="77777777" w:rsidR="00D922EB" w:rsidRPr="00D922EB" w:rsidRDefault="00D922EB" w:rsidP="00344387">
            <w:pPr>
              <w:spacing w:line="276" w:lineRule="auto"/>
              <w:jc w:val="left"/>
              <w:rPr>
                <w:rFonts w:ascii="Arial Nova" w:eastAsia="Times New Roman" w:hAnsi="Arial Nova" w:cs="Calibri"/>
                <w:b/>
                <w:bCs/>
                <w:i w:val="0"/>
                <w:iCs w:val="0"/>
                <w:color w:val="000000"/>
                <w:sz w:val="20"/>
                <w:szCs w:val="20"/>
              </w:rPr>
            </w:pPr>
            <w:r w:rsidRPr="00D922EB">
              <w:rPr>
                <w:rFonts w:ascii="Arial Nova" w:eastAsia="Times New Roman" w:hAnsi="Arial Nova" w:cs="Calibri"/>
                <w:b/>
                <w:bCs/>
                <w:i w:val="0"/>
                <w:iCs w:val="0"/>
                <w:color w:val="000000"/>
                <w:sz w:val="20"/>
                <w:szCs w:val="20"/>
              </w:rPr>
              <w:t>Table of Contents</w:t>
            </w:r>
          </w:p>
        </w:tc>
        <w:tc>
          <w:tcPr>
            <w:tcW w:w="450" w:type="dxa"/>
            <w:tcBorders>
              <w:top w:val="single" w:sz="4" w:space="0" w:color="8DB3E2" w:themeColor="text2" w:themeTint="66"/>
            </w:tcBorders>
            <w:hideMark/>
          </w:tcPr>
          <w:p w14:paraId="6F8F7066" w14:textId="77777777" w:rsidR="00D922EB" w:rsidRPr="00D922EB" w:rsidRDefault="00D922EB" w:rsidP="00344387">
            <w:pPr>
              <w:spacing w:line="276" w:lineRule="auto"/>
              <w:ind w:left="-104"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Calibri"/>
                <w:color w:val="000000"/>
                <w:sz w:val="20"/>
                <w:szCs w:val="20"/>
              </w:rPr>
            </w:pPr>
          </w:p>
        </w:tc>
        <w:tc>
          <w:tcPr>
            <w:tcW w:w="450" w:type="dxa"/>
            <w:tcBorders>
              <w:top w:val="single" w:sz="4" w:space="0" w:color="8DB3E2" w:themeColor="text2" w:themeTint="66"/>
            </w:tcBorders>
            <w:hideMark/>
          </w:tcPr>
          <w:p w14:paraId="6CD7F762" w14:textId="77777777" w:rsidR="00D922EB" w:rsidRPr="00D922EB" w:rsidRDefault="00D922EB" w:rsidP="00344387">
            <w:pPr>
              <w:spacing w:line="276" w:lineRule="auto"/>
              <w:ind w:left="-104"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450" w:type="dxa"/>
            <w:tcBorders>
              <w:top w:val="single" w:sz="4" w:space="0" w:color="8DB3E2" w:themeColor="text2" w:themeTint="66"/>
            </w:tcBorders>
            <w:hideMark/>
          </w:tcPr>
          <w:p w14:paraId="343A4E08" w14:textId="77777777" w:rsidR="00D922EB" w:rsidRPr="00D922EB" w:rsidRDefault="00D922EB" w:rsidP="00344387">
            <w:pPr>
              <w:spacing w:line="276" w:lineRule="auto"/>
              <w:ind w:left="-105"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450" w:type="dxa"/>
            <w:tcBorders>
              <w:top w:val="single" w:sz="4" w:space="0" w:color="8DB3E2" w:themeColor="text2" w:themeTint="66"/>
            </w:tcBorders>
            <w:hideMark/>
          </w:tcPr>
          <w:p w14:paraId="3BD0643F" w14:textId="77777777" w:rsidR="00D922EB" w:rsidRPr="00D922EB" w:rsidRDefault="00D922EB" w:rsidP="00344387">
            <w:pPr>
              <w:spacing w:line="276" w:lineRule="auto"/>
              <w:ind w:left="-105"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1620" w:type="dxa"/>
            <w:tcBorders>
              <w:top w:val="single" w:sz="4" w:space="0" w:color="8DB3E2" w:themeColor="text2" w:themeTint="66"/>
            </w:tcBorders>
            <w:hideMark/>
          </w:tcPr>
          <w:p w14:paraId="44A28879" w14:textId="77777777" w:rsidR="00D922EB" w:rsidRPr="00D922EB" w:rsidRDefault="00D922EB" w:rsidP="00344387">
            <w:pPr>
              <w:spacing w:line="276" w:lineRule="auto"/>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r>
      <w:tr w:rsidR="00DD4592" w:rsidRPr="00D922EB" w14:paraId="45BF4D98" w14:textId="77777777" w:rsidTr="00344387">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7650" w:type="dxa"/>
            <w:gridSpan w:val="3"/>
            <w:tcBorders>
              <w:top w:val="single" w:sz="4" w:space="0" w:color="8DB3E2" w:themeColor="text2" w:themeTint="66"/>
              <w:bottom w:val="single" w:sz="4" w:space="0" w:color="8DB3E2" w:themeColor="text2" w:themeTint="66"/>
            </w:tcBorders>
            <w:vAlign w:val="center"/>
            <w:hideMark/>
          </w:tcPr>
          <w:p w14:paraId="0CB1C5AE" w14:textId="0B4DED46" w:rsidR="00D922EB" w:rsidRPr="00D922EB" w:rsidRDefault="00D922EB" w:rsidP="00344387">
            <w:pPr>
              <w:spacing w:line="276" w:lineRule="auto"/>
              <w:jc w:val="left"/>
              <w:rPr>
                <w:rFonts w:ascii="Arial Nova" w:eastAsia="Times New Roman" w:hAnsi="Arial Nova" w:cs="Calibri"/>
                <w:b/>
                <w:bCs/>
                <w:color w:val="000000"/>
                <w:sz w:val="20"/>
                <w:szCs w:val="20"/>
              </w:rPr>
            </w:pPr>
            <w:r w:rsidRPr="00D922EB">
              <w:rPr>
                <w:rFonts w:ascii="Arial Nova" w:eastAsia="Times New Roman" w:hAnsi="Arial Nova" w:cs="Calibri"/>
                <w:b/>
                <w:bCs/>
                <w:i w:val="0"/>
                <w:iCs w:val="0"/>
                <w:color w:val="000000"/>
                <w:sz w:val="20"/>
                <w:szCs w:val="20"/>
              </w:rPr>
              <w:t>Letter of Promulgation</w:t>
            </w:r>
            <w:r w:rsidR="005606B1">
              <w:rPr>
                <w:rFonts w:ascii="Arial Nova" w:eastAsia="Times New Roman" w:hAnsi="Arial Nova" w:cs="Calibri"/>
                <w:b/>
                <w:bCs/>
                <w:i w:val="0"/>
                <w:iCs w:val="0"/>
                <w:color w:val="000000"/>
                <w:sz w:val="20"/>
                <w:szCs w:val="20"/>
              </w:rPr>
              <w:t>/Concurrence</w:t>
            </w:r>
            <w:r w:rsidRPr="00D922EB">
              <w:rPr>
                <w:rFonts w:ascii="Arial Nova" w:eastAsia="Times New Roman" w:hAnsi="Arial Nova" w:cs="Calibri"/>
                <w:b/>
                <w:bCs/>
                <w:i w:val="0"/>
                <w:iCs w:val="0"/>
                <w:color w:val="000000"/>
                <w:sz w:val="20"/>
                <w:szCs w:val="20"/>
              </w:rPr>
              <w:t xml:space="preserve"> </w:t>
            </w:r>
          </w:p>
          <w:p w14:paraId="67C7A562" w14:textId="6035D824" w:rsidR="00D922EB" w:rsidRPr="00D922EB" w:rsidRDefault="00D922EB" w:rsidP="00344387">
            <w:pPr>
              <w:spacing w:line="276" w:lineRule="auto"/>
              <w:jc w:val="left"/>
              <w:rPr>
                <w:rFonts w:ascii="Arial Nova" w:eastAsia="Times New Roman" w:hAnsi="Arial Nova" w:cs="Calibri"/>
                <w:color w:val="000000"/>
                <w:sz w:val="20"/>
                <w:szCs w:val="20"/>
              </w:rPr>
            </w:pPr>
            <w:r w:rsidRPr="00D922EB">
              <w:rPr>
                <w:rFonts w:ascii="Arial Nova" w:eastAsia="Times New Roman" w:hAnsi="Arial Nova" w:cs="Calibri"/>
                <w:color w:val="000000"/>
                <w:sz w:val="18"/>
                <w:szCs w:val="18"/>
              </w:rPr>
              <w:t>(Document signed by officials authorizing implementation of the plan)</w:t>
            </w:r>
          </w:p>
        </w:tc>
        <w:tc>
          <w:tcPr>
            <w:tcW w:w="450" w:type="dxa"/>
            <w:hideMark/>
          </w:tcPr>
          <w:p w14:paraId="71209902" w14:textId="77777777" w:rsidR="00D922EB" w:rsidRPr="00D922EB" w:rsidRDefault="00D922EB" w:rsidP="00344387">
            <w:pPr>
              <w:spacing w:line="276" w:lineRule="auto"/>
              <w:ind w:left="-104"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Calibri"/>
                <w:color w:val="000000"/>
                <w:sz w:val="20"/>
                <w:szCs w:val="20"/>
              </w:rPr>
            </w:pPr>
          </w:p>
        </w:tc>
        <w:tc>
          <w:tcPr>
            <w:tcW w:w="450" w:type="dxa"/>
            <w:hideMark/>
          </w:tcPr>
          <w:p w14:paraId="0A9ADDF6" w14:textId="77777777" w:rsidR="00D922EB" w:rsidRPr="00D922EB" w:rsidRDefault="00D922EB" w:rsidP="00344387">
            <w:pPr>
              <w:spacing w:line="276" w:lineRule="auto"/>
              <w:ind w:left="-104"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7241E022" w14:textId="77777777" w:rsidR="00D922EB" w:rsidRPr="00D922EB" w:rsidRDefault="00D922EB" w:rsidP="00344387">
            <w:pPr>
              <w:spacing w:line="276" w:lineRule="auto"/>
              <w:ind w:left="-105"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64407A46" w14:textId="77777777" w:rsidR="00D922EB" w:rsidRPr="00D922EB" w:rsidRDefault="00D922EB" w:rsidP="00344387">
            <w:pPr>
              <w:spacing w:line="276" w:lineRule="auto"/>
              <w:ind w:left="-105"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1620" w:type="dxa"/>
            <w:hideMark/>
          </w:tcPr>
          <w:p w14:paraId="189FCE70" w14:textId="77777777" w:rsidR="00D922EB" w:rsidRPr="00D922EB" w:rsidRDefault="00D922EB" w:rsidP="00344387">
            <w:pPr>
              <w:spacing w:line="276" w:lineRule="auto"/>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r>
      <w:tr w:rsidR="00DD4592" w:rsidRPr="00D922EB" w14:paraId="0940AC8C" w14:textId="77777777" w:rsidTr="00344387">
        <w:trPr>
          <w:trHeight w:val="422"/>
        </w:trPr>
        <w:tc>
          <w:tcPr>
            <w:cnfStyle w:val="001000000000" w:firstRow="0" w:lastRow="0" w:firstColumn="1" w:lastColumn="0" w:oddVBand="0" w:evenVBand="0" w:oddHBand="0" w:evenHBand="0" w:firstRowFirstColumn="0" w:firstRowLastColumn="0" w:lastRowFirstColumn="0" w:lastRowLastColumn="0"/>
            <w:tcW w:w="7650" w:type="dxa"/>
            <w:gridSpan w:val="3"/>
            <w:tcBorders>
              <w:top w:val="single" w:sz="4" w:space="0" w:color="8DB3E2" w:themeColor="text2" w:themeTint="66"/>
              <w:bottom w:val="single" w:sz="4" w:space="0" w:color="8DB3E2" w:themeColor="text2" w:themeTint="66"/>
            </w:tcBorders>
            <w:vAlign w:val="center"/>
            <w:hideMark/>
          </w:tcPr>
          <w:p w14:paraId="57108ED1" w14:textId="77777777" w:rsidR="00D922EB" w:rsidRPr="00D922EB" w:rsidRDefault="00D922EB" w:rsidP="00344387">
            <w:pPr>
              <w:spacing w:line="276" w:lineRule="auto"/>
              <w:jc w:val="left"/>
              <w:rPr>
                <w:rFonts w:ascii="Arial Nova" w:eastAsia="Times New Roman" w:hAnsi="Arial Nova" w:cs="Calibri"/>
                <w:b/>
                <w:bCs/>
                <w:i w:val="0"/>
                <w:iCs w:val="0"/>
                <w:color w:val="000000"/>
                <w:sz w:val="20"/>
                <w:szCs w:val="20"/>
              </w:rPr>
            </w:pPr>
            <w:r w:rsidRPr="00D922EB">
              <w:rPr>
                <w:rFonts w:ascii="Arial Nova" w:eastAsia="Times New Roman" w:hAnsi="Arial Nova" w:cs="Calibri"/>
                <w:b/>
                <w:bCs/>
                <w:i w:val="0"/>
                <w:iCs w:val="0"/>
                <w:color w:val="000000"/>
                <w:sz w:val="20"/>
                <w:szCs w:val="20"/>
              </w:rPr>
              <w:t>Purpose Statement</w:t>
            </w:r>
          </w:p>
        </w:tc>
        <w:tc>
          <w:tcPr>
            <w:tcW w:w="450" w:type="dxa"/>
            <w:hideMark/>
          </w:tcPr>
          <w:p w14:paraId="3143D685" w14:textId="77777777" w:rsidR="00D922EB" w:rsidRPr="00D922EB" w:rsidRDefault="00D922EB" w:rsidP="00344387">
            <w:pPr>
              <w:spacing w:line="276" w:lineRule="auto"/>
              <w:ind w:left="-104"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Calibri"/>
                <w:color w:val="000000"/>
                <w:sz w:val="20"/>
                <w:szCs w:val="20"/>
              </w:rPr>
            </w:pPr>
          </w:p>
        </w:tc>
        <w:tc>
          <w:tcPr>
            <w:tcW w:w="450" w:type="dxa"/>
            <w:hideMark/>
          </w:tcPr>
          <w:p w14:paraId="12898A0E" w14:textId="77777777" w:rsidR="00D922EB" w:rsidRPr="00D922EB" w:rsidRDefault="00D922EB" w:rsidP="00344387">
            <w:pPr>
              <w:spacing w:line="276" w:lineRule="auto"/>
              <w:ind w:left="-104"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4181F77A" w14:textId="77777777" w:rsidR="00D922EB" w:rsidRPr="00D922EB" w:rsidRDefault="00D922EB" w:rsidP="00344387">
            <w:pPr>
              <w:spacing w:line="276" w:lineRule="auto"/>
              <w:ind w:left="-105"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31FFEC99" w14:textId="77777777" w:rsidR="00D922EB" w:rsidRPr="00D922EB" w:rsidRDefault="00D922EB" w:rsidP="00344387">
            <w:pPr>
              <w:spacing w:line="276" w:lineRule="auto"/>
              <w:ind w:left="-105"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1620" w:type="dxa"/>
            <w:hideMark/>
          </w:tcPr>
          <w:p w14:paraId="422464ED" w14:textId="77777777" w:rsidR="00D922EB" w:rsidRPr="00D922EB" w:rsidRDefault="00D922EB" w:rsidP="00344387">
            <w:pPr>
              <w:spacing w:line="276" w:lineRule="auto"/>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r>
      <w:tr w:rsidR="00DD4592" w:rsidRPr="00D922EB" w14:paraId="5EBF33B4" w14:textId="77777777" w:rsidTr="00344387">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7650" w:type="dxa"/>
            <w:gridSpan w:val="3"/>
            <w:tcBorders>
              <w:top w:val="single" w:sz="4" w:space="0" w:color="8DB3E2" w:themeColor="text2" w:themeTint="66"/>
              <w:bottom w:val="single" w:sz="4" w:space="0" w:color="8DB3E2" w:themeColor="text2" w:themeTint="66"/>
            </w:tcBorders>
            <w:vAlign w:val="center"/>
            <w:hideMark/>
          </w:tcPr>
          <w:p w14:paraId="6DED26D8" w14:textId="77777777" w:rsidR="00D922EB" w:rsidRDefault="00D922EB" w:rsidP="00344387">
            <w:pPr>
              <w:spacing w:line="276" w:lineRule="auto"/>
              <w:jc w:val="left"/>
              <w:rPr>
                <w:rFonts w:ascii="Arial Nova" w:eastAsia="Times New Roman" w:hAnsi="Arial Nova" w:cs="Calibri"/>
                <w:color w:val="000000"/>
                <w:sz w:val="20"/>
                <w:szCs w:val="20"/>
              </w:rPr>
            </w:pPr>
            <w:r w:rsidRPr="00D922EB">
              <w:rPr>
                <w:rFonts w:ascii="Arial Nova" w:eastAsia="Times New Roman" w:hAnsi="Arial Nova" w:cs="Calibri"/>
                <w:b/>
                <w:bCs/>
                <w:i w:val="0"/>
                <w:iCs w:val="0"/>
                <w:color w:val="000000"/>
                <w:sz w:val="20"/>
                <w:szCs w:val="20"/>
              </w:rPr>
              <w:t>Scope</w:t>
            </w:r>
            <w:r w:rsidRPr="00D922EB">
              <w:rPr>
                <w:rFonts w:ascii="Arial Nova" w:eastAsia="Times New Roman" w:hAnsi="Arial Nova" w:cs="Calibri"/>
                <w:i w:val="0"/>
                <w:iCs w:val="0"/>
                <w:color w:val="000000"/>
                <w:sz w:val="20"/>
                <w:szCs w:val="20"/>
              </w:rPr>
              <w:t xml:space="preserve"> </w:t>
            </w:r>
          </w:p>
          <w:p w14:paraId="11281F2D" w14:textId="1AF96D91" w:rsidR="00D922EB" w:rsidRPr="00D922EB" w:rsidRDefault="00D922EB" w:rsidP="00344387">
            <w:pPr>
              <w:spacing w:line="276" w:lineRule="auto"/>
              <w:jc w:val="left"/>
              <w:rPr>
                <w:rFonts w:ascii="Arial Nova" w:eastAsia="Times New Roman" w:hAnsi="Arial Nova" w:cs="Calibri"/>
                <w:color w:val="000000"/>
                <w:sz w:val="20"/>
                <w:szCs w:val="20"/>
              </w:rPr>
            </w:pPr>
            <w:r w:rsidRPr="00D922EB">
              <w:rPr>
                <w:rFonts w:ascii="Arial Nova" w:eastAsia="Times New Roman" w:hAnsi="Arial Nova" w:cs="Calibri"/>
                <w:color w:val="000000"/>
                <w:sz w:val="18"/>
                <w:szCs w:val="18"/>
              </w:rPr>
              <w:t>(States the limits to which the plan can be implemented) – Capability 1 &amp; 3</w:t>
            </w:r>
          </w:p>
        </w:tc>
        <w:tc>
          <w:tcPr>
            <w:tcW w:w="450" w:type="dxa"/>
            <w:hideMark/>
          </w:tcPr>
          <w:p w14:paraId="4B40AA2F" w14:textId="77777777" w:rsidR="00D922EB" w:rsidRPr="00D922EB" w:rsidRDefault="00D922EB" w:rsidP="00344387">
            <w:pPr>
              <w:spacing w:line="276" w:lineRule="auto"/>
              <w:ind w:left="-104"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Calibri"/>
                <w:color w:val="000000"/>
                <w:sz w:val="20"/>
                <w:szCs w:val="20"/>
              </w:rPr>
            </w:pPr>
          </w:p>
        </w:tc>
        <w:tc>
          <w:tcPr>
            <w:tcW w:w="450" w:type="dxa"/>
            <w:hideMark/>
          </w:tcPr>
          <w:p w14:paraId="0ACDA6B1" w14:textId="77777777" w:rsidR="00D922EB" w:rsidRPr="00D922EB" w:rsidRDefault="00D922EB" w:rsidP="00344387">
            <w:pPr>
              <w:spacing w:line="276" w:lineRule="auto"/>
              <w:ind w:left="-104"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0E809112" w14:textId="77777777" w:rsidR="00D922EB" w:rsidRPr="00D922EB" w:rsidRDefault="00D922EB" w:rsidP="00344387">
            <w:pPr>
              <w:spacing w:line="276" w:lineRule="auto"/>
              <w:ind w:left="-105"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754A1EED" w14:textId="77777777" w:rsidR="00D922EB" w:rsidRPr="00D922EB" w:rsidRDefault="00D922EB" w:rsidP="00344387">
            <w:pPr>
              <w:spacing w:line="276" w:lineRule="auto"/>
              <w:ind w:left="-105"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1620" w:type="dxa"/>
            <w:hideMark/>
          </w:tcPr>
          <w:p w14:paraId="37915D90" w14:textId="77777777" w:rsidR="00D922EB" w:rsidRPr="00D922EB" w:rsidRDefault="00D922EB" w:rsidP="00344387">
            <w:pPr>
              <w:spacing w:line="276" w:lineRule="auto"/>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r>
      <w:tr w:rsidR="00DD4592" w:rsidRPr="00D922EB" w14:paraId="7DEC4A8B" w14:textId="77777777" w:rsidTr="00344387">
        <w:trPr>
          <w:trHeight w:val="602"/>
        </w:trPr>
        <w:tc>
          <w:tcPr>
            <w:cnfStyle w:val="001000000000" w:firstRow="0" w:lastRow="0" w:firstColumn="1" w:lastColumn="0" w:oddVBand="0" w:evenVBand="0" w:oddHBand="0" w:evenHBand="0" w:firstRowFirstColumn="0" w:firstRowLastColumn="0" w:lastRowFirstColumn="0" w:lastRowLastColumn="0"/>
            <w:tcW w:w="7650" w:type="dxa"/>
            <w:gridSpan w:val="3"/>
            <w:tcBorders>
              <w:top w:val="single" w:sz="4" w:space="0" w:color="8DB3E2" w:themeColor="text2" w:themeTint="66"/>
              <w:bottom w:val="single" w:sz="4" w:space="0" w:color="8DB3E2" w:themeColor="text2" w:themeTint="66"/>
            </w:tcBorders>
            <w:vAlign w:val="center"/>
            <w:hideMark/>
          </w:tcPr>
          <w:p w14:paraId="72A8ED51" w14:textId="77777777" w:rsidR="00D922EB" w:rsidRDefault="00D922EB" w:rsidP="00344387">
            <w:pPr>
              <w:spacing w:line="276" w:lineRule="auto"/>
              <w:jc w:val="left"/>
              <w:rPr>
                <w:rFonts w:ascii="Arial Nova" w:eastAsia="Times New Roman" w:hAnsi="Arial Nova" w:cs="Calibri"/>
                <w:color w:val="000000"/>
                <w:sz w:val="20"/>
                <w:szCs w:val="20"/>
              </w:rPr>
            </w:pPr>
            <w:r w:rsidRPr="00D922EB">
              <w:rPr>
                <w:rFonts w:ascii="Arial Nova" w:eastAsia="Times New Roman" w:hAnsi="Arial Nova" w:cs="Calibri"/>
                <w:b/>
                <w:bCs/>
                <w:i w:val="0"/>
                <w:iCs w:val="0"/>
                <w:color w:val="000000"/>
                <w:sz w:val="20"/>
                <w:szCs w:val="20"/>
              </w:rPr>
              <w:t>Situation</w:t>
            </w:r>
            <w:r w:rsidRPr="00D922EB">
              <w:rPr>
                <w:rFonts w:ascii="Arial Nova" w:eastAsia="Times New Roman" w:hAnsi="Arial Nova" w:cs="Calibri"/>
                <w:i w:val="0"/>
                <w:iCs w:val="0"/>
                <w:color w:val="000000"/>
                <w:sz w:val="20"/>
                <w:szCs w:val="20"/>
              </w:rPr>
              <w:t xml:space="preserve"> </w:t>
            </w:r>
          </w:p>
          <w:p w14:paraId="682F6AC9" w14:textId="74EA551F" w:rsidR="00D922EB" w:rsidRPr="00D922EB" w:rsidRDefault="00D922EB" w:rsidP="00344387">
            <w:pPr>
              <w:spacing w:line="276" w:lineRule="auto"/>
              <w:jc w:val="left"/>
              <w:rPr>
                <w:rFonts w:ascii="Arial Nova" w:eastAsia="Times New Roman" w:hAnsi="Arial Nova" w:cs="Calibri"/>
                <w:color w:val="000000"/>
                <w:sz w:val="20"/>
                <w:szCs w:val="20"/>
              </w:rPr>
            </w:pPr>
            <w:r w:rsidRPr="00D922EB">
              <w:rPr>
                <w:rFonts w:ascii="Arial Nova" w:eastAsia="Times New Roman" w:hAnsi="Arial Nova" w:cs="Calibri"/>
                <w:color w:val="000000"/>
                <w:sz w:val="20"/>
                <w:szCs w:val="20"/>
              </w:rPr>
              <w:t>(</w:t>
            </w:r>
            <w:r w:rsidRPr="00D922EB">
              <w:rPr>
                <w:rFonts w:ascii="Arial Nova" w:eastAsia="Times New Roman" w:hAnsi="Arial Nova" w:cs="Calibri"/>
                <w:color w:val="000000"/>
                <w:sz w:val="18"/>
                <w:szCs w:val="18"/>
              </w:rPr>
              <w:t xml:space="preserve">Describes </w:t>
            </w:r>
            <w:r w:rsidR="005606B1">
              <w:rPr>
                <w:rFonts w:ascii="Arial Nova" w:eastAsia="Times New Roman" w:hAnsi="Arial Nova" w:cs="Calibri"/>
                <w:color w:val="000000"/>
                <w:sz w:val="18"/>
                <w:szCs w:val="18"/>
              </w:rPr>
              <w:t>the</w:t>
            </w:r>
            <w:r w:rsidRPr="00D922EB">
              <w:rPr>
                <w:rFonts w:ascii="Arial Nova" w:eastAsia="Times New Roman" w:hAnsi="Arial Nova" w:cs="Calibri"/>
                <w:color w:val="000000"/>
                <w:sz w:val="18"/>
                <w:szCs w:val="18"/>
              </w:rPr>
              <w:t xml:space="preserve"> impact widespread influenza would have on your county or tribe) Capability 1</w:t>
            </w:r>
          </w:p>
        </w:tc>
        <w:tc>
          <w:tcPr>
            <w:tcW w:w="450" w:type="dxa"/>
            <w:hideMark/>
          </w:tcPr>
          <w:p w14:paraId="7E209E85" w14:textId="77777777" w:rsidR="00D922EB" w:rsidRPr="00D922EB" w:rsidRDefault="00D922EB" w:rsidP="00344387">
            <w:pPr>
              <w:spacing w:line="276" w:lineRule="auto"/>
              <w:ind w:left="-104"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Calibri"/>
                <w:color w:val="000000"/>
                <w:sz w:val="20"/>
                <w:szCs w:val="20"/>
              </w:rPr>
            </w:pPr>
          </w:p>
        </w:tc>
        <w:tc>
          <w:tcPr>
            <w:tcW w:w="450" w:type="dxa"/>
            <w:hideMark/>
          </w:tcPr>
          <w:p w14:paraId="446E5E09" w14:textId="77777777" w:rsidR="00D922EB" w:rsidRPr="00D922EB" w:rsidRDefault="00D922EB" w:rsidP="00344387">
            <w:pPr>
              <w:spacing w:line="276" w:lineRule="auto"/>
              <w:ind w:left="-104"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591A53B6" w14:textId="77777777" w:rsidR="00D922EB" w:rsidRPr="00D922EB" w:rsidRDefault="00D922EB" w:rsidP="00344387">
            <w:pPr>
              <w:spacing w:line="276" w:lineRule="auto"/>
              <w:ind w:left="-105"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620A6227" w14:textId="77777777" w:rsidR="00D922EB" w:rsidRPr="00D922EB" w:rsidRDefault="00D922EB" w:rsidP="00344387">
            <w:pPr>
              <w:spacing w:line="276" w:lineRule="auto"/>
              <w:ind w:left="-105"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1620" w:type="dxa"/>
            <w:hideMark/>
          </w:tcPr>
          <w:p w14:paraId="436467BB" w14:textId="77777777" w:rsidR="00D922EB" w:rsidRPr="00D922EB" w:rsidRDefault="00D922EB" w:rsidP="00344387">
            <w:pPr>
              <w:spacing w:line="276" w:lineRule="auto"/>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r>
      <w:tr w:rsidR="00DD4592" w:rsidRPr="00D922EB" w14:paraId="203D7D28" w14:textId="77777777" w:rsidTr="00344387">
        <w:trPr>
          <w:cnfStyle w:val="000000100000" w:firstRow="0" w:lastRow="0" w:firstColumn="0" w:lastColumn="0" w:oddVBand="0" w:evenVBand="0" w:oddHBand="1"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7650" w:type="dxa"/>
            <w:gridSpan w:val="3"/>
            <w:tcBorders>
              <w:top w:val="single" w:sz="4" w:space="0" w:color="8DB3E2" w:themeColor="text2" w:themeTint="66"/>
              <w:bottom w:val="single" w:sz="4" w:space="0" w:color="8DB3E2" w:themeColor="text2" w:themeTint="66"/>
            </w:tcBorders>
            <w:vAlign w:val="center"/>
            <w:hideMark/>
          </w:tcPr>
          <w:p w14:paraId="3F221D84" w14:textId="330AC106" w:rsidR="00D922EB" w:rsidRDefault="00D922EB" w:rsidP="00344387">
            <w:pPr>
              <w:spacing w:line="276" w:lineRule="auto"/>
              <w:jc w:val="left"/>
              <w:rPr>
                <w:rFonts w:ascii="Arial Nova" w:eastAsia="Times New Roman" w:hAnsi="Arial Nova" w:cs="Calibri"/>
                <w:color w:val="000000"/>
                <w:sz w:val="20"/>
                <w:szCs w:val="20"/>
              </w:rPr>
            </w:pPr>
            <w:r w:rsidRPr="00D922EB">
              <w:rPr>
                <w:rFonts w:ascii="Arial Nova" w:eastAsia="Times New Roman" w:hAnsi="Arial Nova" w:cs="Calibri"/>
                <w:b/>
                <w:bCs/>
                <w:i w:val="0"/>
                <w:iCs w:val="0"/>
                <w:color w:val="000000"/>
                <w:sz w:val="20"/>
                <w:szCs w:val="20"/>
              </w:rPr>
              <w:t>Access and Functional Needs</w:t>
            </w:r>
            <w:r>
              <w:rPr>
                <w:rFonts w:ascii="Arial Nova" w:eastAsia="Times New Roman" w:hAnsi="Arial Nova" w:cs="Calibri"/>
                <w:b/>
                <w:bCs/>
                <w:i w:val="0"/>
                <w:iCs w:val="0"/>
                <w:color w:val="000000"/>
                <w:sz w:val="20"/>
                <w:szCs w:val="20"/>
              </w:rPr>
              <w:t>/Accommodations</w:t>
            </w:r>
            <w:r w:rsidRPr="00D922EB">
              <w:rPr>
                <w:rFonts w:ascii="Arial Nova" w:eastAsia="Times New Roman" w:hAnsi="Arial Nova" w:cs="Calibri"/>
                <w:i w:val="0"/>
                <w:iCs w:val="0"/>
                <w:color w:val="000000"/>
                <w:sz w:val="20"/>
                <w:szCs w:val="20"/>
              </w:rPr>
              <w:t xml:space="preserve"> </w:t>
            </w:r>
          </w:p>
          <w:p w14:paraId="6CF4BFFD" w14:textId="55A53D00" w:rsidR="00D922EB" w:rsidRPr="00D922EB" w:rsidRDefault="00D922EB" w:rsidP="00344387">
            <w:pPr>
              <w:spacing w:line="276" w:lineRule="auto"/>
              <w:jc w:val="left"/>
              <w:rPr>
                <w:rFonts w:ascii="Arial Nova" w:eastAsia="Times New Roman" w:hAnsi="Arial Nova" w:cs="Calibri"/>
                <w:color w:val="000000"/>
                <w:sz w:val="20"/>
                <w:szCs w:val="20"/>
              </w:rPr>
            </w:pPr>
            <w:r w:rsidRPr="00D922EB">
              <w:rPr>
                <w:rFonts w:ascii="Arial Nova" w:eastAsia="Times New Roman" w:hAnsi="Arial Nova" w:cs="Calibri"/>
                <w:color w:val="000000"/>
                <w:sz w:val="18"/>
                <w:szCs w:val="18"/>
              </w:rPr>
              <w:t>(Statement about planning with AFN populations or organizations to address unique pandemic influenza concerns.) - Capabilities 1 &amp; 2</w:t>
            </w:r>
          </w:p>
        </w:tc>
        <w:tc>
          <w:tcPr>
            <w:tcW w:w="450" w:type="dxa"/>
            <w:hideMark/>
          </w:tcPr>
          <w:p w14:paraId="047632BE" w14:textId="77777777" w:rsidR="00D922EB" w:rsidRPr="00D922EB" w:rsidRDefault="00D922EB" w:rsidP="00344387">
            <w:pPr>
              <w:spacing w:line="276" w:lineRule="auto"/>
              <w:ind w:left="-104"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Calibri"/>
                <w:color w:val="000000"/>
                <w:sz w:val="20"/>
                <w:szCs w:val="20"/>
              </w:rPr>
            </w:pPr>
          </w:p>
        </w:tc>
        <w:tc>
          <w:tcPr>
            <w:tcW w:w="450" w:type="dxa"/>
            <w:hideMark/>
          </w:tcPr>
          <w:p w14:paraId="458550CE" w14:textId="77777777" w:rsidR="00D922EB" w:rsidRPr="00D922EB" w:rsidRDefault="00D922EB" w:rsidP="00344387">
            <w:pPr>
              <w:spacing w:line="276" w:lineRule="auto"/>
              <w:ind w:left="-104"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2679C801" w14:textId="77777777" w:rsidR="00D922EB" w:rsidRPr="00D922EB" w:rsidRDefault="00D922EB" w:rsidP="00344387">
            <w:pPr>
              <w:spacing w:line="276" w:lineRule="auto"/>
              <w:ind w:left="-105"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28FA87AF" w14:textId="77777777" w:rsidR="00D922EB" w:rsidRPr="00D922EB" w:rsidRDefault="00D922EB" w:rsidP="00344387">
            <w:pPr>
              <w:spacing w:line="276" w:lineRule="auto"/>
              <w:ind w:left="-105"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1620" w:type="dxa"/>
            <w:hideMark/>
          </w:tcPr>
          <w:p w14:paraId="2E341CB1" w14:textId="77777777" w:rsidR="00D922EB" w:rsidRPr="00D922EB" w:rsidRDefault="00D922EB" w:rsidP="00344387">
            <w:pPr>
              <w:spacing w:line="276" w:lineRule="auto"/>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r>
      <w:tr w:rsidR="00DD4592" w:rsidRPr="00D922EB" w14:paraId="35A066FB" w14:textId="77777777" w:rsidTr="00344387">
        <w:trPr>
          <w:trHeight w:val="692"/>
        </w:trPr>
        <w:tc>
          <w:tcPr>
            <w:cnfStyle w:val="001000000000" w:firstRow="0" w:lastRow="0" w:firstColumn="1" w:lastColumn="0" w:oddVBand="0" w:evenVBand="0" w:oddHBand="0" w:evenHBand="0" w:firstRowFirstColumn="0" w:firstRowLastColumn="0" w:lastRowFirstColumn="0" w:lastRowLastColumn="0"/>
            <w:tcW w:w="7650" w:type="dxa"/>
            <w:gridSpan w:val="3"/>
            <w:tcBorders>
              <w:top w:val="single" w:sz="4" w:space="0" w:color="8DB3E2" w:themeColor="text2" w:themeTint="66"/>
              <w:bottom w:val="single" w:sz="4" w:space="0" w:color="8DB3E2" w:themeColor="text2" w:themeTint="66"/>
            </w:tcBorders>
            <w:vAlign w:val="center"/>
            <w:hideMark/>
          </w:tcPr>
          <w:p w14:paraId="4E3AD2A1" w14:textId="77777777" w:rsidR="00C2753F" w:rsidRDefault="00D922EB" w:rsidP="00344387">
            <w:pPr>
              <w:spacing w:line="276" w:lineRule="auto"/>
              <w:jc w:val="left"/>
              <w:rPr>
                <w:rFonts w:ascii="Arial Nova" w:eastAsia="Times New Roman" w:hAnsi="Arial Nova" w:cs="Calibri"/>
                <w:color w:val="000000"/>
                <w:sz w:val="20"/>
                <w:szCs w:val="20"/>
              </w:rPr>
            </w:pPr>
            <w:r w:rsidRPr="00D922EB">
              <w:rPr>
                <w:rFonts w:ascii="Arial Nova" w:eastAsia="Times New Roman" w:hAnsi="Arial Nova" w:cs="Calibri"/>
                <w:b/>
                <w:bCs/>
                <w:i w:val="0"/>
                <w:iCs w:val="0"/>
                <w:color w:val="000000"/>
                <w:sz w:val="20"/>
                <w:szCs w:val="20"/>
              </w:rPr>
              <w:t>Planning Assumptions</w:t>
            </w:r>
            <w:r w:rsidRPr="00D922EB">
              <w:rPr>
                <w:rFonts w:ascii="Arial Nova" w:eastAsia="Times New Roman" w:hAnsi="Arial Nova" w:cs="Calibri"/>
                <w:i w:val="0"/>
                <w:iCs w:val="0"/>
                <w:color w:val="000000"/>
                <w:sz w:val="20"/>
                <w:szCs w:val="20"/>
              </w:rPr>
              <w:t xml:space="preserve"> </w:t>
            </w:r>
          </w:p>
          <w:p w14:paraId="71F72C9D" w14:textId="378D9932" w:rsidR="00D922EB" w:rsidRPr="00D922EB" w:rsidRDefault="00D922EB" w:rsidP="00344387">
            <w:pPr>
              <w:spacing w:line="276" w:lineRule="auto"/>
              <w:jc w:val="left"/>
              <w:rPr>
                <w:rFonts w:ascii="Arial Nova" w:eastAsia="Times New Roman" w:hAnsi="Arial Nova" w:cs="Calibri"/>
                <w:color w:val="000000"/>
                <w:sz w:val="20"/>
                <w:szCs w:val="20"/>
              </w:rPr>
            </w:pPr>
            <w:r w:rsidRPr="00D922EB">
              <w:rPr>
                <w:rFonts w:ascii="Arial Nova" w:eastAsia="Times New Roman" w:hAnsi="Arial Nova" w:cs="Calibri"/>
                <w:color w:val="000000"/>
                <w:sz w:val="18"/>
                <w:szCs w:val="18"/>
              </w:rPr>
              <w:t>(Lists what must be in place or exist in order for the plan to be used) -Capability 3</w:t>
            </w:r>
          </w:p>
        </w:tc>
        <w:tc>
          <w:tcPr>
            <w:tcW w:w="450" w:type="dxa"/>
            <w:hideMark/>
          </w:tcPr>
          <w:p w14:paraId="32776F02" w14:textId="77777777" w:rsidR="00D922EB" w:rsidRPr="00D922EB" w:rsidRDefault="00D922EB" w:rsidP="00344387">
            <w:pPr>
              <w:spacing w:line="276" w:lineRule="auto"/>
              <w:ind w:left="-104"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Calibri"/>
                <w:color w:val="000000"/>
                <w:sz w:val="20"/>
                <w:szCs w:val="20"/>
              </w:rPr>
            </w:pPr>
          </w:p>
        </w:tc>
        <w:tc>
          <w:tcPr>
            <w:tcW w:w="450" w:type="dxa"/>
            <w:hideMark/>
          </w:tcPr>
          <w:p w14:paraId="2AEA6FD4" w14:textId="77777777" w:rsidR="00D922EB" w:rsidRPr="00D922EB" w:rsidRDefault="00D922EB" w:rsidP="00344387">
            <w:pPr>
              <w:spacing w:line="276" w:lineRule="auto"/>
              <w:ind w:left="-104"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7ED0D228" w14:textId="77777777" w:rsidR="00D922EB" w:rsidRPr="00D922EB" w:rsidRDefault="00D922EB" w:rsidP="00344387">
            <w:pPr>
              <w:spacing w:line="276" w:lineRule="auto"/>
              <w:ind w:left="-105"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2C1B46F0" w14:textId="77777777" w:rsidR="00D922EB" w:rsidRPr="00D922EB" w:rsidRDefault="00D922EB" w:rsidP="00344387">
            <w:pPr>
              <w:spacing w:line="276" w:lineRule="auto"/>
              <w:ind w:left="-105"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1620" w:type="dxa"/>
            <w:hideMark/>
          </w:tcPr>
          <w:p w14:paraId="2D7D2926" w14:textId="77777777" w:rsidR="00D922EB" w:rsidRPr="00D922EB" w:rsidRDefault="00D922EB" w:rsidP="00344387">
            <w:pPr>
              <w:spacing w:line="276" w:lineRule="auto"/>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r>
      <w:tr w:rsidR="00DD4592" w:rsidRPr="00D922EB" w14:paraId="2F7912BC" w14:textId="77777777" w:rsidTr="00344387">
        <w:trPr>
          <w:cnfStyle w:val="000000100000" w:firstRow="0" w:lastRow="0" w:firstColumn="0" w:lastColumn="0" w:oddVBand="0" w:evenVBand="0" w:oddHBand="1" w:evenHBand="0" w:firstRowFirstColumn="0" w:firstRowLastColumn="0" w:lastRowFirstColumn="0" w:lastRowLastColumn="0"/>
          <w:trHeight w:val="1898"/>
        </w:trPr>
        <w:tc>
          <w:tcPr>
            <w:cnfStyle w:val="001000000000" w:firstRow="0" w:lastRow="0" w:firstColumn="1" w:lastColumn="0" w:oddVBand="0" w:evenVBand="0" w:oddHBand="0" w:evenHBand="0" w:firstRowFirstColumn="0" w:firstRowLastColumn="0" w:lastRowFirstColumn="0" w:lastRowLastColumn="0"/>
            <w:tcW w:w="7650" w:type="dxa"/>
            <w:gridSpan w:val="3"/>
            <w:tcBorders>
              <w:top w:val="single" w:sz="4" w:space="0" w:color="8DB3E2" w:themeColor="text2" w:themeTint="66"/>
              <w:bottom w:val="single" w:sz="4" w:space="0" w:color="8DB3E2" w:themeColor="text2" w:themeTint="66"/>
            </w:tcBorders>
            <w:vAlign w:val="center"/>
            <w:hideMark/>
          </w:tcPr>
          <w:p w14:paraId="4F4311A1" w14:textId="77777777" w:rsidR="00C2753F" w:rsidRDefault="00D922EB" w:rsidP="00344387">
            <w:pPr>
              <w:spacing w:line="276" w:lineRule="auto"/>
              <w:jc w:val="left"/>
              <w:rPr>
                <w:rFonts w:ascii="Arial Nova" w:eastAsia="Times New Roman" w:hAnsi="Arial Nova" w:cs="Calibri"/>
                <w:b/>
                <w:bCs/>
                <w:color w:val="000000"/>
                <w:sz w:val="20"/>
                <w:szCs w:val="20"/>
              </w:rPr>
            </w:pPr>
            <w:r w:rsidRPr="00D922EB">
              <w:rPr>
                <w:rFonts w:ascii="Arial Nova" w:eastAsia="Times New Roman" w:hAnsi="Arial Nova" w:cs="Calibri"/>
                <w:b/>
                <w:bCs/>
                <w:i w:val="0"/>
                <w:iCs w:val="0"/>
                <w:color w:val="000000"/>
                <w:sz w:val="20"/>
                <w:szCs w:val="20"/>
              </w:rPr>
              <w:t>Concept of Operations</w:t>
            </w:r>
          </w:p>
          <w:p w14:paraId="659B6C4B" w14:textId="41615D3F" w:rsidR="00D922EB" w:rsidRPr="00D922EB" w:rsidRDefault="00D922EB" w:rsidP="00344387">
            <w:pPr>
              <w:spacing w:line="276" w:lineRule="auto"/>
              <w:jc w:val="left"/>
              <w:rPr>
                <w:rFonts w:ascii="Arial Nova" w:eastAsia="Times New Roman" w:hAnsi="Arial Nova" w:cs="Calibri"/>
                <w:color w:val="000000"/>
                <w:sz w:val="20"/>
                <w:szCs w:val="20"/>
              </w:rPr>
            </w:pPr>
            <w:r w:rsidRPr="00D922EB">
              <w:rPr>
                <w:rFonts w:ascii="Arial Nova" w:eastAsia="Times New Roman" w:hAnsi="Arial Nova" w:cs="Calibri"/>
                <w:color w:val="000000"/>
                <w:sz w:val="18"/>
                <w:szCs w:val="18"/>
              </w:rPr>
              <w:t>(1. The steps or processes to implement the plan for a Pan Flu response; 2. Includes strategies and processes for engaging the plan; 3. Includes a statement acknowledging the adoption of the National Incident Management System (NIMS) and the policies on training for personnel to ensure compliance with NIMS requirements 4. Defines strategies and actions that are specific to a pandemic that are not typical of a normal disease outbreak.) – Capability 3, 6, 8, 9, 10, 11, 13, &amp; 14</w:t>
            </w:r>
          </w:p>
        </w:tc>
        <w:tc>
          <w:tcPr>
            <w:tcW w:w="450" w:type="dxa"/>
            <w:hideMark/>
          </w:tcPr>
          <w:p w14:paraId="16967388" w14:textId="77777777" w:rsidR="00D922EB" w:rsidRPr="00D922EB" w:rsidRDefault="00D922EB" w:rsidP="00344387">
            <w:pPr>
              <w:spacing w:line="276" w:lineRule="auto"/>
              <w:ind w:left="-104"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Calibri"/>
                <w:color w:val="000000"/>
                <w:sz w:val="20"/>
                <w:szCs w:val="20"/>
              </w:rPr>
            </w:pPr>
          </w:p>
        </w:tc>
        <w:tc>
          <w:tcPr>
            <w:tcW w:w="450" w:type="dxa"/>
            <w:hideMark/>
          </w:tcPr>
          <w:p w14:paraId="24DAECAB" w14:textId="77777777" w:rsidR="00D922EB" w:rsidRPr="00D922EB" w:rsidRDefault="00D922EB" w:rsidP="00344387">
            <w:pPr>
              <w:spacing w:line="276" w:lineRule="auto"/>
              <w:ind w:left="-104"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7DB621CD" w14:textId="77777777" w:rsidR="00D922EB" w:rsidRPr="00D922EB" w:rsidRDefault="00D922EB" w:rsidP="00344387">
            <w:pPr>
              <w:spacing w:line="276" w:lineRule="auto"/>
              <w:ind w:left="-105"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4F3BB2D4" w14:textId="77777777" w:rsidR="00D922EB" w:rsidRPr="00D922EB" w:rsidRDefault="00D922EB" w:rsidP="00344387">
            <w:pPr>
              <w:spacing w:line="276" w:lineRule="auto"/>
              <w:ind w:left="-105"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1620" w:type="dxa"/>
            <w:hideMark/>
          </w:tcPr>
          <w:p w14:paraId="40484482" w14:textId="77777777" w:rsidR="00D922EB" w:rsidRPr="00D922EB" w:rsidRDefault="00D922EB" w:rsidP="00344387">
            <w:pPr>
              <w:spacing w:line="276" w:lineRule="auto"/>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r>
      <w:tr w:rsidR="00DD4592" w:rsidRPr="00D922EB" w14:paraId="2D104DE2" w14:textId="77777777" w:rsidTr="00344387">
        <w:trPr>
          <w:trHeight w:val="872"/>
        </w:trPr>
        <w:tc>
          <w:tcPr>
            <w:cnfStyle w:val="001000000000" w:firstRow="0" w:lastRow="0" w:firstColumn="1" w:lastColumn="0" w:oddVBand="0" w:evenVBand="0" w:oddHBand="0" w:evenHBand="0" w:firstRowFirstColumn="0" w:firstRowLastColumn="0" w:lastRowFirstColumn="0" w:lastRowLastColumn="0"/>
            <w:tcW w:w="7650" w:type="dxa"/>
            <w:gridSpan w:val="3"/>
            <w:tcBorders>
              <w:top w:val="single" w:sz="4" w:space="0" w:color="8DB3E2" w:themeColor="text2" w:themeTint="66"/>
              <w:bottom w:val="single" w:sz="4" w:space="0" w:color="8DB3E2" w:themeColor="text2" w:themeTint="66"/>
            </w:tcBorders>
            <w:vAlign w:val="center"/>
            <w:hideMark/>
          </w:tcPr>
          <w:p w14:paraId="6121C6F9" w14:textId="77777777" w:rsidR="00C2753F" w:rsidRDefault="00D922EB" w:rsidP="00344387">
            <w:pPr>
              <w:spacing w:line="276" w:lineRule="auto"/>
              <w:jc w:val="left"/>
              <w:rPr>
                <w:rFonts w:ascii="Arial Nova" w:eastAsia="Times New Roman" w:hAnsi="Arial Nova" w:cs="Calibri"/>
                <w:color w:val="000000"/>
                <w:sz w:val="20"/>
                <w:szCs w:val="20"/>
              </w:rPr>
            </w:pPr>
            <w:r w:rsidRPr="00D922EB">
              <w:rPr>
                <w:rFonts w:ascii="Arial Nova" w:eastAsia="Times New Roman" w:hAnsi="Arial Nova" w:cs="Calibri"/>
                <w:b/>
                <w:bCs/>
                <w:i w:val="0"/>
                <w:iCs w:val="0"/>
                <w:color w:val="000000"/>
                <w:sz w:val="20"/>
                <w:szCs w:val="20"/>
              </w:rPr>
              <w:t>Risk Communications</w:t>
            </w:r>
            <w:r w:rsidRPr="00D922EB">
              <w:rPr>
                <w:rFonts w:ascii="Arial Nova" w:eastAsia="Times New Roman" w:hAnsi="Arial Nova" w:cs="Calibri"/>
                <w:i w:val="0"/>
                <w:iCs w:val="0"/>
                <w:color w:val="000000"/>
                <w:sz w:val="20"/>
                <w:szCs w:val="20"/>
              </w:rPr>
              <w:t xml:space="preserve"> </w:t>
            </w:r>
          </w:p>
          <w:p w14:paraId="52D0722A" w14:textId="5B081BDD" w:rsidR="00D922EB" w:rsidRPr="00D922EB" w:rsidRDefault="00D922EB" w:rsidP="00344387">
            <w:pPr>
              <w:spacing w:line="276" w:lineRule="auto"/>
              <w:jc w:val="left"/>
              <w:rPr>
                <w:rFonts w:ascii="Arial Nova" w:eastAsia="Times New Roman" w:hAnsi="Arial Nova" w:cs="Calibri"/>
                <w:color w:val="000000"/>
                <w:sz w:val="20"/>
                <w:szCs w:val="20"/>
              </w:rPr>
            </w:pPr>
            <w:r w:rsidRPr="00D922EB">
              <w:rPr>
                <w:rFonts w:ascii="Arial Nova" w:eastAsia="Times New Roman" w:hAnsi="Arial Nova" w:cs="Calibri"/>
                <w:color w:val="000000"/>
                <w:sz w:val="18"/>
                <w:szCs w:val="18"/>
              </w:rPr>
              <w:t>(Public information procedures; May exist as another plan and only need reference in the Pan Flu plan) – Capability 4</w:t>
            </w:r>
          </w:p>
        </w:tc>
        <w:tc>
          <w:tcPr>
            <w:tcW w:w="450" w:type="dxa"/>
            <w:hideMark/>
          </w:tcPr>
          <w:p w14:paraId="21B8941F" w14:textId="77777777" w:rsidR="00D922EB" w:rsidRPr="00D922EB" w:rsidRDefault="00D922EB" w:rsidP="00344387">
            <w:pPr>
              <w:spacing w:line="276" w:lineRule="auto"/>
              <w:ind w:left="-104"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Calibri"/>
                <w:color w:val="000000"/>
                <w:sz w:val="20"/>
                <w:szCs w:val="20"/>
              </w:rPr>
            </w:pPr>
          </w:p>
        </w:tc>
        <w:tc>
          <w:tcPr>
            <w:tcW w:w="450" w:type="dxa"/>
            <w:hideMark/>
          </w:tcPr>
          <w:p w14:paraId="41171B17" w14:textId="77777777" w:rsidR="00D922EB" w:rsidRPr="00D922EB" w:rsidRDefault="00D922EB" w:rsidP="00344387">
            <w:pPr>
              <w:spacing w:line="276" w:lineRule="auto"/>
              <w:ind w:left="-104"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2E77132E" w14:textId="77777777" w:rsidR="00D922EB" w:rsidRPr="00D922EB" w:rsidRDefault="00D922EB" w:rsidP="00344387">
            <w:pPr>
              <w:spacing w:line="276" w:lineRule="auto"/>
              <w:ind w:left="-105"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29278CAD" w14:textId="77777777" w:rsidR="00D922EB" w:rsidRPr="00D922EB" w:rsidRDefault="00D922EB" w:rsidP="00344387">
            <w:pPr>
              <w:spacing w:line="276" w:lineRule="auto"/>
              <w:ind w:left="-105"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1620" w:type="dxa"/>
            <w:hideMark/>
          </w:tcPr>
          <w:p w14:paraId="6D4C8ED4" w14:textId="77777777" w:rsidR="00D922EB" w:rsidRPr="00D922EB" w:rsidRDefault="00D922EB" w:rsidP="00344387">
            <w:pPr>
              <w:spacing w:line="276" w:lineRule="auto"/>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r>
      <w:tr w:rsidR="00DD4592" w:rsidRPr="00D922EB" w14:paraId="532948A0" w14:textId="77777777" w:rsidTr="00344387">
        <w:trPr>
          <w:cnfStyle w:val="000000100000" w:firstRow="0" w:lastRow="0" w:firstColumn="0" w:lastColumn="0" w:oddVBand="0" w:evenVBand="0" w:oddHBand="1" w:evenHBand="0" w:firstRowFirstColumn="0" w:firstRowLastColumn="0" w:lastRowFirstColumn="0" w:lastRowLastColumn="0"/>
          <w:trHeight w:val="1088"/>
        </w:trPr>
        <w:tc>
          <w:tcPr>
            <w:cnfStyle w:val="001000000000" w:firstRow="0" w:lastRow="0" w:firstColumn="1" w:lastColumn="0" w:oddVBand="0" w:evenVBand="0" w:oddHBand="0" w:evenHBand="0" w:firstRowFirstColumn="0" w:firstRowLastColumn="0" w:lastRowFirstColumn="0" w:lastRowLastColumn="0"/>
            <w:tcW w:w="7650" w:type="dxa"/>
            <w:gridSpan w:val="3"/>
            <w:tcBorders>
              <w:top w:val="single" w:sz="4" w:space="0" w:color="8DB3E2" w:themeColor="text2" w:themeTint="66"/>
              <w:bottom w:val="single" w:sz="4" w:space="0" w:color="8DB3E2" w:themeColor="text2" w:themeTint="66"/>
            </w:tcBorders>
            <w:vAlign w:val="center"/>
            <w:hideMark/>
          </w:tcPr>
          <w:p w14:paraId="5DAFB137" w14:textId="77777777" w:rsidR="00C2753F" w:rsidRDefault="00D922EB" w:rsidP="00344387">
            <w:pPr>
              <w:spacing w:line="276" w:lineRule="auto"/>
              <w:jc w:val="left"/>
              <w:rPr>
                <w:rFonts w:ascii="Arial Nova" w:eastAsia="Times New Roman" w:hAnsi="Arial Nova" w:cs="Calibri"/>
                <w:color w:val="000000"/>
                <w:sz w:val="20"/>
                <w:szCs w:val="20"/>
              </w:rPr>
            </w:pPr>
            <w:r w:rsidRPr="00D922EB">
              <w:rPr>
                <w:rFonts w:ascii="Arial Nova" w:eastAsia="Times New Roman" w:hAnsi="Arial Nova" w:cs="Calibri"/>
                <w:b/>
                <w:bCs/>
                <w:i w:val="0"/>
                <w:iCs w:val="0"/>
                <w:color w:val="000000"/>
                <w:sz w:val="20"/>
                <w:szCs w:val="20"/>
              </w:rPr>
              <w:t>Information Communications</w:t>
            </w:r>
            <w:r w:rsidRPr="00D922EB">
              <w:rPr>
                <w:rFonts w:ascii="Arial Nova" w:eastAsia="Times New Roman" w:hAnsi="Arial Nova" w:cs="Calibri"/>
                <w:i w:val="0"/>
                <w:iCs w:val="0"/>
                <w:color w:val="000000"/>
                <w:sz w:val="20"/>
                <w:szCs w:val="20"/>
              </w:rPr>
              <w:t xml:space="preserve"> </w:t>
            </w:r>
          </w:p>
          <w:p w14:paraId="65889C1C" w14:textId="67DB288E" w:rsidR="00D922EB" w:rsidRPr="00D922EB" w:rsidRDefault="00D922EB" w:rsidP="00344387">
            <w:pPr>
              <w:spacing w:line="276" w:lineRule="auto"/>
              <w:jc w:val="left"/>
              <w:rPr>
                <w:rFonts w:ascii="Arial Nova" w:eastAsia="Times New Roman" w:hAnsi="Arial Nova" w:cs="Calibri"/>
                <w:color w:val="000000"/>
                <w:sz w:val="20"/>
                <w:szCs w:val="20"/>
              </w:rPr>
            </w:pPr>
            <w:r w:rsidRPr="00D922EB">
              <w:rPr>
                <w:rFonts w:ascii="Arial Nova" w:eastAsia="Times New Roman" w:hAnsi="Arial Nova" w:cs="Calibri"/>
                <w:color w:val="000000"/>
                <w:sz w:val="18"/>
                <w:szCs w:val="18"/>
              </w:rPr>
              <w:t>(How operations information can be sent and received during a pan flu event, e.g., procedures for platforms, software, data protocols, etc.; May exist as another plan and only need reference in the Pan Flu plan) - Capability 6</w:t>
            </w:r>
          </w:p>
        </w:tc>
        <w:tc>
          <w:tcPr>
            <w:tcW w:w="450" w:type="dxa"/>
            <w:hideMark/>
          </w:tcPr>
          <w:p w14:paraId="44D9C32D" w14:textId="77777777" w:rsidR="00D922EB" w:rsidRPr="00D922EB" w:rsidRDefault="00D922EB" w:rsidP="00344387">
            <w:pPr>
              <w:spacing w:line="276" w:lineRule="auto"/>
              <w:ind w:left="-104"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Calibri"/>
                <w:color w:val="000000"/>
                <w:sz w:val="20"/>
                <w:szCs w:val="20"/>
              </w:rPr>
            </w:pPr>
          </w:p>
        </w:tc>
        <w:tc>
          <w:tcPr>
            <w:tcW w:w="450" w:type="dxa"/>
            <w:hideMark/>
          </w:tcPr>
          <w:p w14:paraId="7121697D" w14:textId="77777777" w:rsidR="00D922EB" w:rsidRPr="00D922EB" w:rsidRDefault="00D922EB" w:rsidP="00344387">
            <w:pPr>
              <w:spacing w:line="276" w:lineRule="auto"/>
              <w:ind w:left="-104"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29D8DFF1" w14:textId="77777777" w:rsidR="00D922EB" w:rsidRPr="00D922EB" w:rsidRDefault="00D922EB" w:rsidP="00344387">
            <w:pPr>
              <w:spacing w:line="276" w:lineRule="auto"/>
              <w:ind w:left="-105"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0013DA06" w14:textId="77777777" w:rsidR="00D922EB" w:rsidRPr="00D922EB" w:rsidRDefault="00D922EB" w:rsidP="00344387">
            <w:pPr>
              <w:spacing w:line="276" w:lineRule="auto"/>
              <w:ind w:left="-105"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1620" w:type="dxa"/>
            <w:hideMark/>
          </w:tcPr>
          <w:p w14:paraId="149FD7DF" w14:textId="77777777" w:rsidR="00D922EB" w:rsidRPr="00D922EB" w:rsidRDefault="00D922EB" w:rsidP="00344387">
            <w:pPr>
              <w:spacing w:line="276" w:lineRule="auto"/>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r>
      <w:tr w:rsidR="005606B1" w:rsidRPr="00D922EB" w14:paraId="08001AE5" w14:textId="77777777" w:rsidTr="00344387">
        <w:trPr>
          <w:trHeight w:val="1052"/>
        </w:trPr>
        <w:tc>
          <w:tcPr>
            <w:cnfStyle w:val="001000000000" w:firstRow="0" w:lastRow="0" w:firstColumn="1" w:lastColumn="0" w:oddVBand="0" w:evenVBand="0" w:oddHBand="0" w:evenHBand="0" w:firstRowFirstColumn="0" w:firstRowLastColumn="0" w:lastRowFirstColumn="0" w:lastRowLastColumn="0"/>
            <w:tcW w:w="7650" w:type="dxa"/>
            <w:gridSpan w:val="3"/>
            <w:tcBorders>
              <w:top w:val="single" w:sz="4" w:space="0" w:color="8DB3E2" w:themeColor="text2" w:themeTint="66"/>
              <w:bottom w:val="single" w:sz="4" w:space="0" w:color="8DB3E2" w:themeColor="text2" w:themeTint="66"/>
            </w:tcBorders>
            <w:vAlign w:val="center"/>
            <w:hideMark/>
          </w:tcPr>
          <w:p w14:paraId="175FFA11" w14:textId="77777777" w:rsidR="00C2753F" w:rsidRDefault="00D922EB" w:rsidP="00344387">
            <w:pPr>
              <w:spacing w:line="276" w:lineRule="auto"/>
              <w:jc w:val="left"/>
              <w:rPr>
                <w:rFonts w:ascii="Arial Nova" w:eastAsia="Times New Roman" w:hAnsi="Arial Nova" w:cs="Calibri"/>
                <w:color w:val="000000"/>
                <w:sz w:val="20"/>
                <w:szCs w:val="20"/>
              </w:rPr>
            </w:pPr>
            <w:r w:rsidRPr="00D922EB">
              <w:rPr>
                <w:rFonts w:ascii="Arial Nova" w:eastAsia="Times New Roman" w:hAnsi="Arial Nova" w:cs="Calibri"/>
                <w:b/>
                <w:bCs/>
                <w:i w:val="0"/>
                <w:iCs w:val="0"/>
                <w:color w:val="000000"/>
                <w:sz w:val="20"/>
                <w:szCs w:val="20"/>
              </w:rPr>
              <w:t>Roles &amp; Responsibilities</w:t>
            </w:r>
            <w:r w:rsidRPr="00D922EB">
              <w:rPr>
                <w:rFonts w:ascii="Arial Nova" w:eastAsia="Times New Roman" w:hAnsi="Arial Nova" w:cs="Calibri"/>
                <w:i w:val="0"/>
                <w:iCs w:val="0"/>
                <w:color w:val="000000"/>
                <w:sz w:val="20"/>
                <w:szCs w:val="20"/>
              </w:rPr>
              <w:t xml:space="preserve"> </w:t>
            </w:r>
          </w:p>
          <w:p w14:paraId="140039C5" w14:textId="7ED047D0" w:rsidR="00D922EB" w:rsidRPr="00D922EB" w:rsidRDefault="00D922EB" w:rsidP="00344387">
            <w:pPr>
              <w:spacing w:line="276" w:lineRule="auto"/>
              <w:jc w:val="left"/>
              <w:rPr>
                <w:rFonts w:ascii="Arial Nova" w:eastAsia="Times New Roman" w:hAnsi="Arial Nova" w:cs="Calibri"/>
                <w:color w:val="000000"/>
                <w:sz w:val="20"/>
                <w:szCs w:val="20"/>
              </w:rPr>
            </w:pPr>
            <w:r w:rsidRPr="00D922EB">
              <w:rPr>
                <w:rFonts w:ascii="Arial Nova" w:eastAsia="Times New Roman" w:hAnsi="Arial Nova" w:cs="Calibri"/>
                <w:color w:val="000000"/>
                <w:sz w:val="18"/>
                <w:szCs w:val="18"/>
              </w:rPr>
              <w:t>(Describes emergency responsibilities of the local Public Health Board, public health officials, lead PH officer or Tribal Chairs, and Tribal Health Directors, and other emergency response partners) – Capabilities 1, 2, &amp; 3</w:t>
            </w:r>
          </w:p>
        </w:tc>
        <w:tc>
          <w:tcPr>
            <w:tcW w:w="450" w:type="dxa"/>
            <w:hideMark/>
          </w:tcPr>
          <w:p w14:paraId="67B4E712" w14:textId="77777777" w:rsidR="00D922EB" w:rsidRPr="00D922EB" w:rsidRDefault="00D922EB" w:rsidP="00344387">
            <w:pPr>
              <w:spacing w:line="276" w:lineRule="auto"/>
              <w:ind w:left="-104"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Calibri"/>
                <w:color w:val="000000"/>
                <w:sz w:val="20"/>
                <w:szCs w:val="20"/>
              </w:rPr>
            </w:pPr>
          </w:p>
        </w:tc>
        <w:tc>
          <w:tcPr>
            <w:tcW w:w="450" w:type="dxa"/>
            <w:tcBorders>
              <w:bottom w:val="single" w:sz="4" w:space="0" w:color="95B3D7" w:themeColor="accent1" w:themeTint="99"/>
            </w:tcBorders>
            <w:hideMark/>
          </w:tcPr>
          <w:p w14:paraId="221199B3" w14:textId="77777777" w:rsidR="00D922EB" w:rsidRPr="00D922EB" w:rsidRDefault="00D922EB" w:rsidP="00344387">
            <w:pPr>
              <w:spacing w:line="276" w:lineRule="auto"/>
              <w:ind w:left="-104"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450" w:type="dxa"/>
            <w:tcBorders>
              <w:bottom w:val="single" w:sz="4" w:space="0" w:color="95B3D7" w:themeColor="accent1" w:themeTint="99"/>
            </w:tcBorders>
            <w:hideMark/>
          </w:tcPr>
          <w:p w14:paraId="18421AAE" w14:textId="77777777" w:rsidR="00D922EB" w:rsidRPr="00D922EB" w:rsidRDefault="00D922EB" w:rsidP="00344387">
            <w:pPr>
              <w:spacing w:line="276" w:lineRule="auto"/>
              <w:ind w:left="-105"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450" w:type="dxa"/>
            <w:tcBorders>
              <w:bottom w:val="single" w:sz="4" w:space="0" w:color="95B3D7" w:themeColor="accent1" w:themeTint="99"/>
            </w:tcBorders>
            <w:hideMark/>
          </w:tcPr>
          <w:p w14:paraId="3B0656F5" w14:textId="77777777" w:rsidR="00D922EB" w:rsidRPr="00D922EB" w:rsidRDefault="00D922EB" w:rsidP="00344387">
            <w:pPr>
              <w:spacing w:line="276" w:lineRule="auto"/>
              <w:ind w:left="-105"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1620" w:type="dxa"/>
            <w:tcBorders>
              <w:bottom w:val="single" w:sz="4" w:space="0" w:color="95B3D7" w:themeColor="accent1" w:themeTint="99"/>
            </w:tcBorders>
            <w:hideMark/>
          </w:tcPr>
          <w:p w14:paraId="7D42D55C" w14:textId="77777777" w:rsidR="00D922EB" w:rsidRPr="00D922EB" w:rsidRDefault="00D922EB" w:rsidP="00344387">
            <w:pPr>
              <w:spacing w:line="276" w:lineRule="auto"/>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r>
      <w:tr w:rsidR="00DD4592" w:rsidRPr="00D922EB" w14:paraId="0CFF9429" w14:textId="77777777" w:rsidTr="00344387">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584" w:type="dxa"/>
            <w:gridSpan w:val="2"/>
            <w:tcBorders>
              <w:top w:val="single" w:sz="4" w:space="0" w:color="8DB3E2" w:themeColor="text2" w:themeTint="66"/>
            </w:tcBorders>
            <w:vAlign w:val="center"/>
            <w:hideMark/>
          </w:tcPr>
          <w:p w14:paraId="2338170A" w14:textId="77777777" w:rsidR="00D922EB" w:rsidRPr="00C2753F" w:rsidRDefault="00D922EB" w:rsidP="00344387">
            <w:pPr>
              <w:spacing w:line="276" w:lineRule="auto"/>
              <w:jc w:val="left"/>
              <w:rPr>
                <w:rFonts w:ascii="Arial Nova" w:eastAsia="Times New Roman" w:hAnsi="Arial Nova" w:cs="Calibri"/>
                <w:b/>
                <w:bCs/>
                <w:i w:val="0"/>
                <w:iCs w:val="0"/>
                <w:color w:val="000000"/>
                <w:sz w:val="20"/>
                <w:szCs w:val="20"/>
              </w:rPr>
            </w:pPr>
            <w:r w:rsidRPr="00D922EB">
              <w:rPr>
                <w:rFonts w:ascii="Arial Nova" w:eastAsia="Times New Roman" w:hAnsi="Arial Nova" w:cs="Calibri"/>
                <w:b/>
                <w:bCs/>
                <w:i w:val="0"/>
                <w:iCs w:val="0"/>
                <w:color w:val="000000"/>
                <w:sz w:val="20"/>
                <w:szCs w:val="20"/>
              </w:rPr>
              <w:t>Reference to</w:t>
            </w:r>
          </w:p>
        </w:tc>
        <w:tc>
          <w:tcPr>
            <w:tcW w:w="6516" w:type="dxa"/>
            <w:gridSpan w:val="2"/>
            <w:tcBorders>
              <w:right w:val="nil"/>
            </w:tcBorders>
            <w:shd w:val="clear" w:color="auto" w:fill="0070C0"/>
            <w:vAlign w:val="center"/>
          </w:tcPr>
          <w:p w14:paraId="07146909" w14:textId="1B623FD9" w:rsidR="00D922EB" w:rsidRPr="00D922EB" w:rsidRDefault="00D922EB" w:rsidP="00344387">
            <w:pPr>
              <w:spacing w:line="276" w:lineRule="auto"/>
              <w:ind w:left="-104"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Calibri"/>
                <w:color w:val="000000"/>
                <w:sz w:val="20"/>
                <w:szCs w:val="20"/>
              </w:rPr>
            </w:pPr>
          </w:p>
        </w:tc>
        <w:tc>
          <w:tcPr>
            <w:tcW w:w="450" w:type="dxa"/>
            <w:tcBorders>
              <w:left w:val="nil"/>
              <w:right w:val="nil"/>
            </w:tcBorders>
            <w:shd w:val="clear" w:color="auto" w:fill="0070C0"/>
            <w:hideMark/>
          </w:tcPr>
          <w:p w14:paraId="350E2755" w14:textId="77777777" w:rsidR="00D922EB" w:rsidRPr="00D922EB" w:rsidRDefault="00D922EB" w:rsidP="00344387">
            <w:pPr>
              <w:spacing w:line="276" w:lineRule="auto"/>
              <w:ind w:left="-104"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Calibri"/>
                <w:color w:val="000000"/>
                <w:sz w:val="20"/>
                <w:szCs w:val="20"/>
              </w:rPr>
            </w:pPr>
          </w:p>
        </w:tc>
        <w:tc>
          <w:tcPr>
            <w:tcW w:w="450" w:type="dxa"/>
            <w:tcBorders>
              <w:left w:val="nil"/>
              <w:right w:val="nil"/>
            </w:tcBorders>
            <w:shd w:val="clear" w:color="auto" w:fill="0070C0"/>
            <w:hideMark/>
          </w:tcPr>
          <w:p w14:paraId="7B07B008" w14:textId="77777777" w:rsidR="00D922EB" w:rsidRPr="00D922EB" w:rsidRDefault="00D922EB" w:rsidP="00344387">
            <w:pPr>
              <w:spacing w:line="276" w:lineRule="auto"/>
              <w:ind w:left="-105"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450" w:type="dxa"/>
            <w:tcBorders>
              <w:left w:val="nil"/>
              <w:right w:val="nil"/>
            </w:tcBorders>
            <w:shd w:val="clear" w:color="auto" w:fill="0070C0"/>
            <w:hideMark/>
          </w:tcPr>
          <w:p w14:paraId="70F92009" w14:textId="77777777" w:rsidR="00D922EB" w:rsidRPr="00D922EB" w:rsidRDefault="00D922EB" w:rsidP="00344387">
            <w:pPr>
              <w:spacing w:line="276" w:lineRule="auto"/>
              <w:ind w:left="-105"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1620" w:type="dxa"/>
            <w:tcBorders>
              <w:left w:val="nil"/>
            </w:tcBorders>
            <w:shd w:val="clear" w:color="auto" w:fill="0070C0"/>
            <w:hideMark/>
          </w:tcPr>
          <w:p w14:paraId="204EE04C" w14:textId="77777777" w:rsidR="00D922EB" w:rsidRPr="00D922EB" w:rsidRDefault="00D922EB" w:rsidP="00344387">
            <w:pPr>
              <w:spacing w:line="276" w:lineRule="auto"/>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r>
      <w:tr w:rsidR="00DD4592" w:rsidRPr="00D922EB" w14:paraId="1566D261" w14:textId="77777777" w:rsidTr="005606B1">
        <w:trPr>
          <w:gridBefore w:val="1"/>
          <w:wBefore w:w="360" w:type="dxa"/>
          <w:trHeight w:val="300"/>
        </w:trPr>
        <w:tc>
          <w:tcPr>
            <w:cnfStyle w:val="001000000000" w:firstRow="0" w:lastRow="0" w:firstColumn="1" w:lastColumn="0" w:oddVBand="0" w:evenVBand="0" w:oddHBand="0" w:evenHBand="0" w:firstRowFirstColumn="0" w:firstRowLastColumn="0" w:lastRowFirstColumn="0" w:lastRowLastColumn="0"/>
            <w:tcW w:w="7290" w:type="dxa"/>
            <w:gridSpan w:val="2"/>
            <w:tcBorders>
              <w:top w:val="single" w:sz="4" w:space="0" w:color="8DB3E2" w:themeColor="text2" w:themeTint="66"/>
              <w:bottom w:val="single" w:sz="4" w:space="0" w:color="8DB3E2" w:themeColor="text2" w:themeTint="66"/>
            </w:tcBorders>
            <w:vAlign w:val="center"/>
            <w:hideMark/>
          </w:tcPr>
          <w:p w14:paraId="43E3A67C" w14:textId="77777777" w:rsidR="00D922EB" w:rsidRPr="00D922EB" w:rsidRDefault="00D922EB" w:rsidP="00344387">
            <w:pPr>
              <w:spacing w:line="276" w:lineRule="auto"/>
              <w:jc w:val="left"/>
              <w:rPr>
                <w:rFonts w:ascii="Arial Nova" w:eastAsia="Times New Roman" w:hAnsi="Arial Nova" w:cs="Calibri"/>
                <w:b/>
                <w:bCs/>
                <w:i w:val="0"/>
                <w:iCs w:val="0"/>
                <w:color w:val="000000"/>
                <w:sz w:val="20"/>
                <w:szCs w:val="20"/>
              </w:rPr>
            </w:pPr>
            <w:r w:rsidRPr="00D922EB">
              <w:rPr>
                <w:rFonts w:ascii="Arial Nova" w:eastAsia="Times New Roman" w:hAnsi="Arial Nova" w:cs="Calibri"/>
                <w:b/>
                <w:bCs/>
                <w:i w:val="0"/>
                <w:iCs w:val="0"/>
                <w:color w:val="000000"/>
                <w:sz w:val="20"/>
                <w:szCs w:val="20"/>
              </w:rPr>
              <w:t>Communicable Disease Response Plan/Protocols</w:t>
            </w:r>
          </w:p>
        </w:tc>
        <w:tc>
          <w:tcPr>
            <w:tcW w:w="450" w:type="dxa"/>
            <w:noWrap/>
            <w:hideMark/>
          </w:tcPr>
          <w:p w14:paraId="0F76C8BA" w14:textId="77777777" w:rsidR="00D922EB" w:rsidRPr="00D922EB" w:rsidRDefault="00D922EB" w:rsidP="00344387">
            <w:pPr>
              <w:spacing w:line="276" w:lineRule="auto"/>
              <w:ind w:left="-104"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Calibri"/>
                <w:color w:val="000000"/>
                <w:sz w:val="20"/>
                <w:szCs w:val="20"/>
              </w:rPr>
            </w:pPr>
          </w:p>
        </w:tc>
        <w:tc>
          <w:tcPr>
            <w:tcW w:w="450" w:type="dxa"/>
            <w:hideMark/>
          </w:tcPr>
          <w:p w14:paraId="5AFF4DB4" w14:textId="77777777" w:rsidR="00D922EB" w:rsidRPr="00D922EB" w:rsidRDefault="00D922EB" w:rsidP="00344387">
            <w:pPr>
              <w:spacing w:line="276" w:lineRule="auto"/>
              <w:ind w:left="-104"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0F54CCD5" w14:textId="77777777" w:rsidR="00D922EB" w:rsidRPr="00D922EB" w:rsidRDefault="00D922EB" w:rsidP="00344387">
            <w:pPr>
              <w:spacing w:line="276" w:lineRule="auto"/>
              <w:ind w:left="-105"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4342C412" w14:textId="77777777" w:rsidR="00D922EB" w:rsidRPr="00D922EB" w:rsidRDefault="00D922EB" w:rsidP="00344387">
            <w:pPr>
              <w:spacing w:line="276" w:lineRule="auto"/>
              <w:ind w:left="-105"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1620" w:type="dxa"/>
            <w:hideMark/>
          </w:tcPr>
          <w:p w14:paraId="7368C552" w14:textId="77777777" w:rsidR="00D922EB" w:rsidRPr="00D922EB" w:rsidRDefault="00D922EB" w:rsidP="00344387">
            <w:pPr>
              <w:spacing w:line="276" w:lineRule="auto"/>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r>
      <w:tr w:rsidR="00DD4592" w:rsidRPr="00D922EB" w14:paraId="4DE9D816" w14:textId="77777777" w:rsidTr="005606B1">
        <w:trPr>
          <w:gridBefore w:val="1"/>
          <w:cnfStyle w:val="000000100000" w:firstRow="0" w:lastRow="0" w:firstColumn="0" w:lastColumn="0" w:oddVBand="0" w:evenVBand="0" w:oddHBand="1" w:evenHBand="0" w:firstRowFirstColumn="0" w:firstRowLastColumn="0" w:lastRowFirstColumn="0" w:lastRowLastColumn="0"/>
          <w:wBefore w:w="360" w:type="dxa"/>
          <w:trHeight w:val="300"/>
        </w:trPr>
        <w:tc>
          <w:tcPr>
            <w:cnfStyle w:val="001000000000" w:firstRow="0" w:lastRow="0" w:firstColumn="1" w:lastColumn="0" w:oddVBand="0" w:evenVBand="0" w:oddHBand="0" w:evenHBand="0" w:firstRowFirstColumn="0" w:firstRowLastColumn="0" w:lastRowFirstColumn="0" w:lastRowLastColumn="0"/>
            <w:tcW w:w="7290" w:type="dxa"/>
            <w:gridSpan w:val="2"/>
            <w:tcBorders>
              <w:top w:val="single" w:sz="4" w:space="0" w:color="8DB3E2" w:themeColor="text2" w:themeTint="66"/>
              <w:bottom w:val="single" w:sz="4" w:space="0" w:color="8DB3E2" w:themeColor="text2" w:themeTint="66"/>
            </w:tcBorders>
            <w:vAlign w:val="center"/>
            <w:hideMark/>
          </w:tcPr>
          <w:p w14:paraId="24A182D2" w14:textId="77777777" w:rsidR="00D922EB" w:rsidRPr="00D922EB" w:rsidRDefault="00D922EB" w:rsidP="00344387">
            <w:pPr>
              <w:spacing w:line="276" w:lineRule="auto"/>
              <w:jc w:val="left"/>
              <w:rPr>
                <w:rFonts w:ascii="Arial Nova" w:eastAsia="Times New Roman" w:hAnsi="Arial Nova" w:cs="Calibri"/>
                <w:b/>
                <w:bCs/>
                <w:i w:val="0"/>
                <w:iCs w:val="0"/>
                <w:color w:val="000000"/>
                <w:sz w:val="20"/>
                <w:szCs w:val="20"/>
              </w:rPr>
            </w:pPr>
            <w:r w:rsidRPr="00D922EB">
              <w:rPr>
                <w:rFonts w:ascii="Arial Nova" w:eastAsia="Times New Roman" w:hAnsi="Arial Nova" w:cs="Calibri"/>
                <w:b/>
                <w:bCs/>
                <w:i w:val="0"/>
                <w:iCs w:val="0"/>
                <w:color w:val="000000"/>
                <w:sz w:val="20"/>
                <w:szCs w:val="20"/>
              </w:rPr>
              <w:t>Medical Surge Plan</w:t>
            </w:r>
          </w:p>
        </w:tc>
        <w:tc>
          <w:tcPr>
            <w:tcW w:w="450" w:type="dxa"/>
            <w:noWrap/>
            <w:hideMark/>
          </w:tcPr>
          <w:p w14:paraId="632472E0" w14:textId="77777777" w:rsidR="00D922EB" w:rsidRPr="00D922EB" w:rsidRDefault="00D922EB" w:rsidP="00344387">
            <w:pPr>
              <w:spacing w:line="276" w:lineRule="auto"/>
              <w:ind w:left="-104"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Calibri"/>
                <w:color w:val="000000"/>
                <w:sz w:val="20"/>
                <w:szCs w:val="20"/>
              </w:rPr>
            </w:pPr>
          </w:p>
        </w:tc>
        <w:tc>
          <w:tcPr>
            <w:tcW w:w="450" w:type="dxa"/>
            <w:hideMark/>
          </w:tcPr>
          <w:p w14:paraId="0857EB3F" w14:textId="77777777" w:rsidR="00D922EB" w:rsidRPr="00D922EB" w:rsidRDefault="00D922EB" w:rsidP="00344387">
            <w:pPr>
              <w:spacing w:line="276" w:lineRule="auto"/>
              <w:ind w:left="-104"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2FE88AA2" w14:textId="77777777" w:rsidR="00D922EB" w:rsidRPr="00D922EB" w:rsidRDefault="00D922EB" w:rsidP="00344387">
            <w:pPr>
              <w:spacing w:line="276" w:lineRule="auto"/>
              <w:ind w:left="-105"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071B2BEB" w14:textId="77777777" w:rsidR="00D922EB" w:rsidRPr="00D922EB" w:rsidRDefault="00D922EB" w:rsidP="00344387">
            <w:pPr>
              <w:spacing w:line="276" w:lineRule="auto"/>
              <w:ind w:left="-105"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1620" w:type="dxa"/>
            <w:hideMark/>
          </w:tcPr>
          <w:p w14:paraId="3870794A" w14:textId="77777777" w:rsidR="00D922EB" w:rsidRPr="00D922EB" w:rsidRDefault="00D922EB" w:rsidP="00344387">
            <w:pPr>
              <w:spacing w:line="276" w:lineRule="auto"/>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r>
      <w:tr w:rsidR="00DD4592" w:rsidRPr="00D922EB" w14:paraId="0C5F2C95" w14:textId="77777777" w:rsidTr="00344387">
        <w:trPr>
          <w:gridBefore w:val="1"/>
          <w:wBefore w:w="360" w:type="dxa"/>
          <w:trHeight w:val="350"/>
        </w:trPr>
        <w:tc>
          <w:tcPr>
            <w:cnfStyle w:val="001000000000" w:firstRow="0" w:lastRow="0" w:firstColumn="1" w:lastColumn="0" w:oddVBand="0" w:evenVBand="0" w:oddHBand="0" w:evenHBand="0" w:firstRowFirstColumn="0" w:firstRowLastColumn="0" w:lastRowFirstColumn="0" w:lastRowLastColumn="0"/>
            <w:tcW w:w="7290" w:type="dxa"/>
            <w:gridSpan w:val="2"/>
            <w:tcBorders>
              <w:top w:val="single" w:sz="4" w:space="0" w:color="8DB3E2" w:themeColor="text2" w:themeTint="66"/>
              <w:bottom w:val="single" w:sz="4" w:space="0" w:color="8DB3E2" w:themeColor="text2" w:themeTint="66"/>
            </w:tcBorders>
            <w:vAlign w:val="center"/>
            <w:hideMark/>
          </w:tcPr>
          <w:p w14:paraId="1F13936B" w14:textId="77777777" w:rsidR="00D922EB" w:rsidRPr="00D922EB" w:rsidRDefault="00D922EB" w:rsidP="00344387">
            <w:pPr>
              <w:spacing w:line="276" w:lineRule="auto"/>
              <w:jc w:val="left"/>
              <w:rPr>
                <w:rFonts w:ascii="Arial Nova" w:eastAsia="Times New Roman" w:hAnsi="Arial Nova" w:cs="Calibri"/>
                <w:b/>
                <w:bCs/>
                <w:i w:val="0"/>
                <w:iCs w:val="0"/>
                <w:color w:val="000000"/>
                <w:sz w:val="20"/>
                <w:szCs w:val="20"/>
              </w:rPr>
            </w:pPr>
            <w:r w:rsidRPr="00D922EB">
              <w:rPr>
                <w:rFonts w:ascii="Arial Nova" w:eastAsia="Times New Roman" w:hAnsi="Arial Nova" w:cs="Calibri"/>
                <w:b/>
                <w:bCs/>
                <w:i w:val="0"/>
                <w:iCs w:val="0"/>
                <w:color w:val="000000"/>
                <w:sz w:val="20"/>
                <w:szCs w:val="20"/>
              </w:rPr>
              <w:t>Nonpharmaceutical Interventions</w:t>
            </w:r>
          </w:p>
        </w:tc>
        <w:tc>
          <w:tcPr>
            <w:tcW w:w="450" w:type="dxa"/>
            <w:noWrap/>
            <w:hideMark/>
          </w:tcPr>
          <w:p w14:paraId="4D0B3807" w14:textId="77777777" w:rsidR="00D922EB" w:rsidRPr="00D922EB" w:rsidRDefault="00D922EB" w:rsidP="00344387">
            <w:pPr>
              <w:spacing w:line="276" w:lineRule="auto"/>
              <w:ind w:left="-104"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Calibri"/>
                <w:color w:val="000000"/>
                <w:sz w:val="20"/>
                <w:szCs w:val="20"/>
              </w:rPr>
            </w:pPr>
          </w:p>
        </w:tc>
        <w:tc>
          <w:tcPr>
            <w:tcW w:w="450" w:type="dxa"/>
            <w:hideMark/>
          </w:tcPr>
          <w:p w14:paraId="42713B4F" w14:textId="77777777" w:rsidR="00D922EB" w:rsidRPr="00D922EB" w:rsidRDefault="00D922EB" w:rsidP="00344387">
            <w:pPr>
              <w:spacing w:line="276" w:lineRule="auto"/>
              <w:ind w:left="-104"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0CFD2C94" w14:textId="77777777" w:rsidR="00D922EB" w:rsidRPr="00D922EB" w:rsidRDefault="00D922EB" w:rsidP="00344387">
            <w:pPr>
              <w:spacing w:line="276" w:lineRule="auto"/>
              <w:ind w:left="-105"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67A3EC4D" w14:textId="77777777" w:rsidR="00D922EB" w:rsidRPr="00D922EB" w:rsidRDefault="00D922EB" w:rsidP="00344387">
            <w:pPr>
              <w:spacing w:line="276" w:lineRule="auto"/>
              <w:ind w:left="-105"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1620" w:type="dxa"/>
            <w:hideMark/>
          </w:tcPr>
          <w:p w14:paraId="16AD2B34" w14:textId="77777777" w:rsidR="00D922EB" w:rsidRPr="00D922EB" w:rsidRDefault="00D922EB" w:rsidP="00344387">
            <w:pPr>
              <w:spacing w:line="276" w:lineRule="auto"/>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r>
      <w:tr w:rsidR="00DD4592" w:rsidRPr="00D922EB" w14:paraId="7D8DC773" w14:textId="77777777" w:rsidTr="00344387">
        <w:trPr>
          <w:gridBefore w:val="1"/>
          <w:cnfStyle w:val="000000100000" w:firstRow="0" w:lastRow="0" w:firstColumn="0" w:lastColumn="0" w:oddVBand="0" w:evenVBand="0" w:oddHBand="1" w:evenHBand="0" w:firstRowFirstColumn="0" w:firstRowLastColumn="0" w:lastRowFirstColumn="0" w:lastRowLastColumn="0"/>
          <w:wBefore w:w="360" w:type="dxa"/>
          <w:trHeight w:val="350"/>
        </w:trPr>
        <w:tc>
          <w:tcPr>
            <w:cnfStyle w:val="001000000000" w:firstRow="0" w:lastRow="0" w:firstColumn="1" w:lastColumn="0" w:oddVBand="0" w:evenVBand="0" w:oddHBand="0" w:evenHBand="0" w:firstRowFirstColumn="0" w:firstRowLastColumn="0" w:lastRowFirstColumn="0" w:lastRowLastColumn="0"/>
            <w:tcW w:w="7290" w:type="dxa"/>
            <w:gridSpan w:val="2"/>
            <w:tcBorders>
              <w:top w:val="single" w:sz="4" w:space="0" w:color="8DB3E2" w:themeColor="text2" w:themeTint="66"/>
              <w:bottom w:val="single" w:sz="4" w:space="0" w:color="8DB3E2" w:themeColor="text2" w:themeTint="66"/>
            </w:tcBorders>
            <w:vAlign w:val="center"/>
            <w:hideMark/>
          </w:tcPr>
          <w:p w14:paraId="3A3DF691" w14:textId="77777777" w:rsidR="00D922EB" w:rsidRPr="00D922EB" w:rsidRDefault="00D922EB" w:rsidP="00344387">
            <w:pPr>
              <w:spacing w:line="276" w:lineRule="auto"/>
              <w:jc w:val="left"/>
              <w:rPr>
                <w:rFonts w:ascii="Arial Nova" w:eastAsia="Times New Roman" w:hAnsi="Arial Nova" w:cs="Calibri"/>
                <w:i w:val="0"/>
                <w:iCs w:val="0"/>
                <w:color w:val="000000"/>
                <w:sz w:val="20"/>
                <w:szCs w:val="20"/>
              </w:rPr>
            </w:pPr>
            <w:r w:rsidRPr="00D922EB">
              <w:rPr>
                <w:rFonts w:ascii="Arial Nova" w:eastAsia="Times New Roman" w:hAnsi="Arial Nova" w:cs="Calibri"/>
                <w:b/>
                <w:bCs/>
                <w:i w:val="0"/>
                <w:iCs w:val="0"/>
                <w:sz w:val="20"/>
                <w:szCs w:val="20"/>
              </w:rPr>
              <w:t>Medical Countermeasures Supply Management</w:t>
            </w:r>
            <w:r w:rsidRPr="00D922EB">
              <w:rPr>
                <w:rFonts w:ascii="Arial Nova" w:eastAsia="Times New Roman" w:hAnsi="Arial Nova" w:cs="Calibri"/>
                <w:i w:val="0"/>
                <w:iCs w:val="0"/>
                <w:sz w:val="20"/>
                <w:szCs w:val="20"/>
              </w:rPr>
              <w:t xml:space="preserve"> (SNS)</w:t>
            </w:r>
          </w:p>
        </w:tc>
        <w:tc>
          <w:tcPr>
            <w:tcW w:w="450" w:type="dxa"/>
            <w:noWrap/>
            <w:hideMark/>
          </w:tcPr>
          <w:p w14:paraId="7628F97B" w14:textId="77777777" w:rsidR="00D922EB" w:rsidRPr="00D922EB" w:rsidRDefault="00D922EB" w:rsidP="00344387">
            <w:pPr>
              <w:spacing w:line="276" w:lineRule="auto"/>
              <w:ind w:left="-104"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Calibri"/>
                <w:color w:val="000000"/>
                <w:sz w:val="20"/>
                <w:szCs w:val="20"/>
              </w:rPr>
            </w:pPr>
          </w:p>
        </w:tc>
        <w:tc>
          <w:tcPr>
            <w:tcW w:w="450" w:type="dxa"/>
            <w:hideMark/>
          </w:tcPr>
          <w:p w14:paraId="1CF7D79A" w14:textId="77777777" w:rsidR="00D922EB" w:rsidRPr="00D922EB" w:rsidRDefault="00D922EB" w:rsidP="00344387">
            <w:pPr>
              <w:spacing w:line="276" w:lineRule="auto"/>
              <w:ind w:left="-104"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6B16E26B" w14:textId="77777777" w:rsidR="00D922EB" w:rsidRPr="00D922EB" w:rsidRDefault="00D922EB" w:rsidP="00344387">
            <w:pPr>
              <w:spacing w:line="276" w:lineRule="auto"/>
              <w:ind w:left="-105"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67F91AE7" w14:textId="77777777" w:rsidR="00D922EB" w:rsidRPr="00D922EB" w:rsidRDefault="00D922EB" w:rsidP="00344387">
            <w:pPr>
              <w:spacing w:line="276" w:lineRule="auto"/>
              <w:ind w:left="-105"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1620" w:type="dxa"/>
            <w:hideMark/>
          </w:tcPr>
          <w:p w14:paraId="5A8A0FD2" w14:textId="77777777" w:rsidR="00D922EB" w:rsidRPr="00D922EB" w:rsidRDefault="00D922EB" w:rsidP="00344387">
            <w:pPr>
              <w:spacing w:line="276" w:lineRule="auto"/>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r>
      <w:tr w:rsidR="00344387" w:rsidRPr="00D922EB" w14:paraId="0D792588" w14:textId="77777777" w:rsidTr="00344387">
        <w:trPr>
          <w:gridBefore w:val="1"/>
          <w:wBefore w:w="360" w:type="dxa"/>
          <w:trHeight w:val="300"/>
        </w:trPr>
        <w:tc>
          <w:tcPr>
            <w:cnfStyle w:val="001000000000" w:firstRow="0" w:lastRow="0" w:firstColumn="1" w:lastColumn="0" w:oddVBand="0" w:evenVBand="0" w:oddHBand="0" w:evenHBand="0" w:firstRowFirstColumn="0" w:firstRowLastColumn="0" w:lastRowFirstColumn="0" w:lastRowLastColumn="0"/>
            <w:tcW w:w="7290" w:type="dxa"/>
            <w:gridSpan w:val="2"/>
            <w:tcBorders>
              <w:top w:val="single" w:sz="4" w:space="0" w:color="8DB3E2" w:themeColor="text2" w:themeTint="66"/>
              <w:bottom w:val="single" w:sz="4" w:space="0" w:color="8DB3E2" w:themeColor="text2" w:themeTint="66"/>
            </w:tcBorders>
            <w:vAlign w:val="center"/>
            <w:hideMark/>
          </w:tcPr>
          <w:p w14:paraId="432970A7" w14:textId="77777777" w:rsidR="00D922EB" w:rsidRPr="00D922EB" w:rsidRDefault="00D922EB" w:rsidP="00344387">
            <w:pPr>
              <w:spacing w:line="276" w:lineRule="auto"/>
              <w:jc w:val="left"/>
              <w:rPr>
                <w:rFonts w:ascii="Arial Nova" w:eastAsia="Times New Roman" w:hAnsi="Arial Nova" w:cs="Calibri"/>
                <w:i w:val="0"/>
                <w:iCs w:val="0"/>
                <w:color w:val="000000"/>
                <w:sz w:val="20"/>
                <w:szCs w:val="20"/>
              </w:rPr>
            </w:pPr>
            <w:r w:rsidRPr="00D922EB">
              <w:rPr>
                <w:rFonts w:ascii="Arial Nova" w:eastAsia="Times New Roman" w:hAnsi="Arial Nova" w:cs="Calibri"/>
                <w:b/>
                <w:bCs/>
                <w:i w:val="0"/>
                <w:iCs w:val="0"/>
                <w:color w:val="000000"/>
                <w:sz w:val="20"/>
                <w:szCs w:val="20"/>
              </w:rPr>
              <w:t>Mass Care</w:t>
            </w:r>
            <w:r w:rsidRPr="00D922EB">
              <w:rPr>
                <w:rFonts w:ascii="Arial Nova" w:eastAsia="Times New Roman" w:hAnsi="Arial Nova" w:cs="Calibri"/>
                <w:i w:val="0"/>
                <w:iCs w:val="0"/>
                <w:color w:val="000000"/>
                <w:sz w:val="20"/>
                <w:szCs w:val="20"/>
              </w:rPr>
              <w:t xml:space="preserve"> </w:t>
            </w:r>
            <w:r w:rsidRPr="00D922EB">
              <w:rPr>
                <w:rFonts w:ascii="Arial Nova" w:eastAsia="Times New Roman" w:hAnsi="Arial Nova" w:cs="Calibri"/>
                <w:color w:val="000000"/>
                <w:sz w:val="18"/>
                <w:szCs w:val="18"/>
              </w:rPr>
              <w:t>(plan for supporting the lead agency)</w:t>
            </w:r>
          </w:p>
        </w:tc>
        <w:tc>
          <w:tcPr>
            <w:tcW w:w="450" w:type="dxa"/>
            <w:tcBorders>
              <w:bottom w:val="single" w:sz="4" w:space="0" w:color="95B3D7" w:themeColor="accent1" w:themeTint="99"/>
            </w:tcBorders>
            <w:noWrap/>
            <w:hideMark/>
          </w:tcPr>
          <w:p w14:paraId="27D38379" w14:textId="77777777" w:rsidR="00D922EB" w:rsidRPr="00D922EB" w:rsidRDefault="00D922EB" w:rsidP="00344387">
            <w:pPr>
              <w:spacing w:line="276" w:lineRule="auto"/>
              <w:ind w:left="-104"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Calibri"/>
                <w:color w:val="000000"/>
                <w:sz w:val="20"/>
                <w:szCs w:val="20"/>
              </w:rPr>
            </w:pPr>
          </w:p>
        </w:tc>
        <w:tc>
          <w:tcPr>
            <w:tcW w:w="450" w:type="dxa"/>
            <w:tcBorders>
              <w:bottom w:val="single" w:sz="4" w:space="0" w:color="95B3D7" w:themeColor="accent1" w:themeTint="99"/>
            </w:tcBorders>
            <w:hideMark/>
          </w:tcPr>
          <w:p w14:paraId="78677366" w14:textId="77777777" w:rsidR="00D922EB" w:rsidRPr="00D922EB" w:rsidRDefault="00D922EB" w:rsidP="00344387">
            <w:pPr>
              <w:spacing w:line="276" w:lineRule="auto"/>
              <w:ind w:left="-104"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450" w:type="dxa"/>
            <w:tcBorders>
              <w:bottom w:val="single" w:sz="4" w:space="0" w:color="8DB3E2" w:themeColor="text2" w:themeTint="66"/>
            </w:tcBorders>
            <w:hideMark/>
          </w:tcPr>
          <w:p w14:paraId="33C303F8" w14:textId="77777777" w:rsidR="00D922EB" w:rsidRPr="00D922EB" w:rsidRDefault="00D922EB" w:rsidP="00344387">
            <w:pPr>
              <w:spacing w:line="276" w:lineRule="auto"/>
              <w:ind w:left="-105"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450" w:type="dxa"/>
            <w:tcBorders>
              <w:bottom w:val="single" w:sz="4" w:space="0" w:color="8DB3E2" w:themeColor="text2" w:themeTint="66"/>
            </w:tcBorders>
            <w:hideMark/>
          </w:tcPr>
          <w:p w14:paraId="5B7C1AEE" w14:textId="77777777" w:rsidR="00D922EB" w:rsidRPr="00D922EB" w:rsidRDefault="00D922EB" w:rsidP="00344387">
            <w:pPr>
              <w:spacing w:line="276" w:lineRule="auto"/>
              <w:ind w:left="-105"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1620" w:type="dxa"/>
            <w:tcBorders>
              <w:bottom w:val="single" w:sz="4" w:space="0" w:color="8DB3E2" w:themeColor="text2" w:themeTint="66"/>
            </w:tcBorders>
            <w:hideMark/>
          </w:tcPr>
          <w:p w14:paraId="4322147F" w14:textId="77777777" w:rsidR="00D922EB" w:rsidRPr="00D922EB" w:rsidRDefault="00D922EB" w:rsidP="00344387">
            <w:pPr>
              <w:spacing w:line="276" w:lineRule="auto"/>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r>
      <w:tr w:rsidR="00344387" w:rsidRPr="00D922EB" w14:paraId="14A68153" w14:textId="77777777" w:rsidTr="00AD2A5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650" w:type="dxa"/>
            <w:gridSpan w:val="3"/>
            <w:tcBorders>
              <w:top w:val="single" w:sz="4" w:space="0" w:color="8DB3E2" w:themeColor="text2" w:themeTint="66"/>
              <w:right w:val="nil"/>
            </w:tcBorders>
            <w:shd w:val="clear" w:color="auto" w:fill="0070C0"/>
            <w:vAlign w:val="bottom"/>
            <w:hideMark/>
          </w:tcPr>
          <w:p w14:paraId="10286F6D" w14:textId="0BFE4209" w:rsidR="00344387" w:rsidRPr="00D922EB" w:rsidRDefault="00344387" w:rsidP="00AD2A50">
            <w:pPr>
              <w:jc w:val="center"/>
              <w:rPr>
                <w:rFonts w:ascii="Arial Nova" w:eastAsia="Times New Roman" w:hAnsi="Arial Nova" w:cs="Calibri"/>
                <w:b/>
                <w:bCs/>
                <w:i w:val="0"/>
                <w:iCs w:val="0"/>
                <w:color w:val="FFFFFF"/>
                <w:sz w:val="20"/>
                <w:szCs w:val="20"/>
              </w:rPr>
            </w:pPr>
          </w:p>
        </w:tc>
        <w:tc>
          <w:tcPr>
            <w:tcW w:w="450" w:type="dxa"/>
            <w:tcBorders>
              <w:top w:val="single" w:sz="4" w:space="0" w:color="95B3D7" w:themeColor="accent1" w:themeTint="99"/>
              <w:left w:val="nil"/>
              <w:bottom w:val="nil"/>
              <w:right w:val="nil"/>
            </w:tcBorders>
            <w:shd w:val="clear" w:color="auto" w:fill="0070C0"/>
            <w:hideMark/>
          </w:tcPr>
          <w:p w14:paraId="7A475E2B" w14:textId="77777777" w:rsidR="00344387" w:rsidRPr="00D922EB" w:rsidRDefault="00344387" w:rsidP="00EB49FD">
            <w:pPr>
              <w:ind w:left="-104" w:right="-108"/>
              <w:jc w:val="center"/>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Calibri"/>
                <w:b/>
                <w:bCs/>
                <w:color w:val="FFFFFF"/>
                <w:sz w:val="20"/>
                <w:szCs w:val="20"/>
              </w:rPr>
            </w:pPr>
            <w:r w:rsidRPr="00D922EB">
              <w:rPr>
                <w:rFonts w:ascii="Arial Nova" w:eastAsia="Times New Roman" w:hAnsi="Arial Nova" w:cs="Calibri"/>
                <w:b/>
                <w:bCs/>
                <w:color w:val="FFFFFF"/>
                <w:sz w:val="20"/>
                <w:szCs w:val="20"/>
              </w:rPr>
              <w:t> </w:t>
            </w:r>
          </w:p>
        </w:tc>
        <w:tc>
          <w:tcPr>
            <w:tcW w:w="450" w:type="dxa"/>
            <w:tcBorders>
              <w:top w:val="single" w:sz="4" w:space="0" w:color="95B3D7" w:themeColor="accent1" w:themeTint="99"/>
              <w:left w:val="nil"/>
              <w:bottom w:val="nil"/>
              <w:right w:val="nil"/>
            </w:tcBorders>
            <w:shd w:val="clear" w:color="auto" w:fill="0070C0"/>
            <w:hideMark/>
          </w:tcPr>
          <w:p w14:paraId="1EF492F5" w14:textId="77777777" w:rsidR="00344387" w:rsidRPr="00D922EB" w:rsidRDefault="00344387" w:rsidP="00EB49FD">
            <w:pPr>
              <w:ind w:left="-104" w:right="-108"/>
              <w:jc w:val="center"/>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Calibri"/>
                <w:b/>
                <w:bCs/>
                <w:color w:val="FFFFFF"/>
                <w:sz w:val="20"/>
                <w:szCs w:val="20"/>
              </w:rPr>
            </w:pPr>
            <w:r w:rsidRPr="00D922EB">
              <w:rPr>
                <w:rFonts w:ascii="Arial Nova" w:eastAsia="Times New Roman" w:hAnsi="Arial Nova" w:cs="Calibri"/>
                <w:b/>
                <w:bCs/>
                <w:color w:val="FFFFFF"/>
                <w:sz w:val="20"/>
                <w:szCs w:val="20"/>
              </w:rPr>
              <w:t> </w:t>
            </w:r>
          </w:p>
        </w:tc>
        <w:tc>
          <w:tcPr>
            <w:tcW w:w="900" w:type="dxa"/>
            <w:gridSpan w:val="2"/>
            <w:tcBorders>
              <w:top w:val="single" w:sz="4" w:space="0" w:color="8DB3E2" w:themeColor="text2" w:themeTint="66"/>
              <w:left w:val="nil"/>
              <w:bottom w:val="nil"/>
              <w:right w:val="nil"/>
            </w:tcBorders>
            <w:shd w:val="clear" w:color="auto" w:fill="0070C0"/>
            <w:vAlign w:val="bottom"/>
            <w:hideMark/>
          </w:tcPr>
          <w:p w14:paraId="27B673E2" w14:textId="77777777" w:rsidR="00344387" w:rsidRPr="00D922EB" w:rsidRDefault="00344387" w:rsidP="00EB49FD">
            <w:pPr>
              <w:ind w:left="-105" w:right="-108"/>
              <w:jc w:val="center"/>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Calibri"/>
                <w:b/>
                <w:bCs/>
                <w:color w:val="FFFFFF"/>
                <w:sz w:val="16"/>
                <w:szCs w:val="16"/>
              </w:rPr>
            </w:pPr>
            <w:r w:rsidRPr="00D922EB">
              <w:rPr>
                <w:rFonts w:ascii="Arial Nova" w:eastAsia="Times New Roman" w:hAnsi="Arial Nova" w:cs="Calibri"/>
                <w:b/>
                <w:bCs/>
                <w:color w:val="FFFFFF"/>
                <w:sz w:val="16"/>
                <w:szCs w:val="16"/>
              </w:rPr>
              <w:t>Needs Developed or Updated</w:t>
            </w:r>
          </w:p>
        </w:tc>
        <w:tc>
          <w:tcPr>
            <w:tcW w:w="1620" w:type="dxa"/>
            <w:tcBorders>
              <w:top w:val="single" w:sz="4" w:space="0" w:color="8DB3E2" w:themeColor="text2" w:themeTint="66"/>
              <w:left w:val="nil"/>
              <w:bottom w:val="nil"/>
              <w:right w:val="single" w:sz="4" w:space="0" w:color="8DB3E2" w:themeColor="text2" w:themeTint="66"/>
            </w:tcBorders>
            <w:shd w:val="clear" w:color="auto" w:fill="0070C0"/>
            <w:vAlign w:val="bottom"/>
            <w:hideMark/>
          </w:tcPr>
          <w:p w14:paraId="1D886564" w14:textId="77777777" w:rsidR="00344387" w:rsidRPr="00D922EB" w:rsidRDefault="00344387" w:rsidP="00EB49FD">
            <w:pPr>
              <w:jc w:val="center"/>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Calibri"/>
                <w:b/>
                <w:bCs/>
                <w:color w:val="FFFFFF"/>
                <w:sz w:val="18"/>
                <w:szCs w:val="18"/>
              </w:rPr>
            </w:pPr>
            <w:r w:rsidRPr="00D922EB">
              <w:rPr>
                <w:rFonts w:ascii="Arial Nova" w:eastAsia="Times New Roman" w:hAnsi="Arial Nova" w:cs="Calibri"/>
                <w:b/>
                <w:bCs/>
                <w:color w:val="FFFFFF"/>
                <w:sz w:val="18"/>
                <w:szCs w:val="18"/>
              </w:rPr>
              <w:t>Target Date for</w:t>
            </w:r>
            <w:r w:rsidRPr="00D922EB">
              <w:rPr>
                <w:rFonts w:ascii="Arial Nova" w:eastAsia="Times New Roman" w:hAnsi="Arial Nova" w:cs="Calibri"/>
                <w:color w:val="FFFFFF"/>
                <w:sz w:val="18"/>
                <w:szCs w:val="18"/>
              </w:rPr>
              <w:t xml:space="preserve"> </w:t>
            </w:r>
            <w:r w:rsidRPr="00D922EB">
              <w:rPr>
                <w:rFonts w:ascii="Arial Nova" w:eastAsia="Times New Roman" w:hAnsi="Arial Nova" w:cs="Calibri"/>
                <w:b/>
                <w:bCs/>
                <w:color w:val="FFFFFF"/>
                <w:sz w:val="18"/>
                <w:szCs w:val="18"/>
              </w:rPr>
              <w:t>Development or</w:t>
            </w:r>
          </w:p>
        </w:tc>
      </w:tr>
      <w:tr w:rsidR="00344387" w:rsidRPr="00D922EB" w14:paraId="0908D8F0" w14:textId="77777777" w:rsidTr="00EB49FD">
        <w:trPr>
          <w:trHeight w:val="360"/>
        </w:trPr>
        <w:tc>
          <w:tcPr>
            <w:cnfStyle w:val="001000000000" w:firstRow="0" w:lastRow="0" w:firstColumn="1" w:lastColumn="0" w:oddVBand="0" w:evenVBand="0" w:oddHBand="0" w:evenHBand="0" w:firstRowFirstColumn="0" w:firstRowLastColumn="0" w:lastRowFirstColumn="0" w:lastRowLastColumn="0"/>
            <w:tcW w:w="7650" w:type="dxa"/>
            <w:gridSpan w:val="3"/>
            <w:tcBorders>
              <w:bottom w:val="single" w:sz="4" w:space="0" w:color="8DB3E2" w:themeColor="text2" w:themeTint="66"/>
              <w:right w:val="nil"/>
            </w:tcBorders>
            <w:shd w:val="clear" w:color="auto" w:fill="0070C0"/>
            <w:vAlign w:val="center"/>
            <w:hideMark/>
          </w:tcPr>
          <w:p w14:paraId="52BC1861" w14:textId="77777777" w:rsidR="00344387" w:rsidRPr="00D922EB" w:rsidRDefault="00344387" w:rsidP="00EB49FD">
            <w:pPr>
              <w:jc w:val="center"/>
              <w:rPr>
                <w:rFonts w:ascii="Arial Nova" w:eastAsia="Times New Roman" w:hAnsi="Arial Nova" w:cs="Calibri"/>
                <w:b/>
                <w:bCs/>
                <w:i w:val="0"/>
                <w:iCs w:val="0"/>
                <w:color w:val="FFFFFF"/>
                <w:sz w:val="20"/>
                <w:szCs w:val="20"/>
              </w:rPr>
            </w:pPr>
            <w:r w:rsidRPr="00D922EB">
              <w:rPr>
                <w:rFonts w:ascii="Arial Nova" w:eastAsia="Times New Roman" w:hAnsi="Arial Nova" w:cs="Calibri"/>
                <w:b/>
                <w:bCs/>
                <w:i w:val="0"/>
                <w:iCs w:val="0"/>
                <w:color w:val="FFFFFF"/>
                <w:sz w:val="20"/>
                <w:szCs w:val="20"/>
              </w:rPr>
              <w:t>Element</w:t>
            </w:r>
          </w:p>
        </w:tc>
        <w:tc>
          <w:tcPr>
            <w:tcW w:w="450" w:type="dxa"/>
            <w:tcBorders>
              <w:top w:val="nil"/>
              <w:left w:val="nil"/>
              <w:bottom w:val="single" w:sz="4" w:space="0" w:color="8DB3E2" w:themeColor="text2" w:themeTint="66"/>
              <w:right w:val="nil"/>
            </w:tcBorders>
            <w:shd w:val="clear" w:color="auto" w:fill="0070C0"/>
            <w:vAlign w:val="center"/>
            <w:hideMark/>
          </w:tcPr>
          <w:p w14:paraId="1500292B" w14:textId="77777777" w:rsidR="00344387" w:rsidRPr="00D922EB" w:rsidRDefault="00344387" w:rsidP="00EB49FD">
            <w:pPr>
              <w:ind w:left="-104" w:right="-108"/>
              <w:jc w:val="center"/>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Calibri"/>
                <w:b/>
                <w:bCs/>
                <w:color w:val="FFFFFF"/>
                <w:sz w:val="20"/>
                <w:szCs w:val="20"/>
              </w:rPr>
            </w:pPr>
            <w:r w:rsidRPr="00D922EB">
              <w:rPr>
                <w:rFonts w:ascii="Arial Nova" w:eastAsia="Times New Roman" w:hAnsi="Arial Nova" w:cs="Calibri"/>
                <w:b/>
                <w:bCs/>
                <w:color w:val="FFFFFF"/>
                <w:sz w:val="20"/>
                <w:szCs w:val="20"/>
              </w:rPr>
              <w:t>Yes</w:t>
            </w:r>
          </w:p>
        </w:tc>
        <w:tc>
          <w:tcPr>
            <w:tcW w:w="450" w:type="dxa"/>
            <w:tcBorders>
              <w:top w:val="nil"/>
              <w:left w:val="nil"/>
              <w:bottom w:val="single" w:sz="4" w:space="0" w:color="8DB3E2" w:themeColor="text2" w:themeTint="66"/>
              <w:right w:val="nil"/>
            </w:tcBorders>
            <w:shd w:val="clear" w:color="auto" w:fill="0070C0"/>
            <w:vAlign w:val="center"/>
            <w:hideMark/>
          </w:tcPr>
          <w:p w14:paraId="423807A0" w14:textId="77777777" w:rsidR="00344387" w:rsidRPr="00D922EB" w:rsidRDefault="00344387" w:rsidP="00EB49FD">
            <w:pPr>
              <w:ind w:left="-104" w:right="-108"/>
              <w:jc w:val="center"/>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Calibri"/>
                <w:b/>
                <w:bCs/>
                <w:color w:val="FFFFFF"/>
                <w:sz w:val="20"/>
                <w:szCs w:val="20"/>
              </w:rPr>
            </w:pPr>
            <w:r w:rsidRPr="00D922EB">
              <w:rPr>
                <w:rFonts w:ascii="Arial Nova" w:eastAsia="Times New Roman" w:hAnsi="Arial Nova" w:cs="Calibri"/>
                <w:b/>
                <w:bCs/>
                <w:color w:val="FFFFFF"/>
                <w:sz w:val="20"/>
                <w:szCs w:val="20"/>
              </w:rPr>
              <w:t>No</w:t>
            </w:r>
          </w:p>
        </w:tc>
        <w:tc>
          <w:tcPr>
            <w:tcW w:w="450" w:type="dxa"/>
            <w:tcBorders>
              <w:top w:val="nil"/>
              <w:left w:val="nil"/>
              <w:bottom w:val="single" w:sz="4" w:space="0" w:color="8DB3E2" w:themeColor="text2" w:themeTint="66"/>
              <w:right w:val="nil"/>
            </w:tcBorders>
            <w:shd w:val="clear" w:color="auto" w:fill="0070C0"/>
            <w:vAlign w:val="center"/>
            <w:hideMark/>
          </w:tcPr>
          <w:p w14:paraId="7A895705" w14:textId="77777777" w:rsidR="00344387" w:rsidRPr="00D922EB" w:rsidRDefault="00344387" w:rsidP="00EB49FD">
            <w:pPr>
              <w:ind w:left="-105" w:right="-108"/>
              <w:jc w:val="center"/>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Calibri"/>
                <w:b/>
                <w:bCs/>
                <w:color w:val="FFFFFF"/>
                <w:sz w:val="20"/>
                <w:szCs w:val="20"/>
              </w:rPr>
            </w:pPr>
            <w:r w:rsidRPr="00D922EB">
              <w:rPr>
                <w:rFonts w:ascii="Arial Nova" w:eastAsia="Times New Roman" w:hAnsi="Arial Nova" w:cs="Calibri"/>
                <w:b/>
                <w:bCs/>
                <w:color w:val="FFFFFF"/>
                <w:sz w:val="20"/>
                <w:szCs w:val="20"/>
              </w:rPr>
              <w:t>Yes</w:t>
            </w:r>
          </w:p>
        </w:tc>
        <w:tc>
          <w:tcPr>
            <w:tcW w:w="450" w:type="dxa"/>
            <w:tcBorders>
              <w:top w:val="nil"/>
              <w:left w:val="nil"/>
              <w:bottom w:val="single" w:sz="4" w:space="0" w:color="8DB3E2" w:themeColor="text2" w:themeTint="66"/>
              <w:right w:val="nil"/>
            </w:tcBorders>
            <w:shd w:val="clear" w:color="auto" w:fill="0070C0"/>
            <w:vAlign w:val="center"/>
            <w:hideMark/>
          </w:tcPr>
          <w:p w14:paraId="01DC491D" w14:textId="77777777" w:rsidR="00344387" w:rsidRPr="00D922EB" w:rsidRDefault="00344387" w:rsidP="00EB49FD">
            <w:pPr>
              <w:tabs>
                <w:tab w:val="left" w:pos="330"/>
              </w:tabs>
              <w:ind w:left="-105" w:right="-108"/>
              <w:jc w:val="center"/>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Calibri"/>
                <w:b/>
                <w:bCs/>
                <w:color w:val="FFFFFF"/>
                <w:sz w:val="20"/>
                <w:szCs w:val="20"/>
              </w:rPr>
            </w:pPr>
            <w:r w:rsidRPr="00D922EB">
              <w:rPr>
                <w:rFonts w:ascii="Arial Nova" w:eastAsia="Times New Roman" w:hAnsi="Arial Nova" w:cs="Calibri"/>
                <w:b/>
                <w:bCs/>
                <w:color w:val="FFFFFF"/>
                <w:sz w:val="20"/>
                <w:szCs w:val="20"/>
              </w:rPr>
              <w:t>No</w:t>
            </w:r>
          </w:p>
        </w:tc>
        <w:tc>
          <w:tcPr>
            <w:tcW w:w="1620" w:type="dxa"/>
            <w:tcBorders>
              <w:top w:val="nil"/>
              <w:left w:val="nil"/>
              <w:bottom w:val="single" w:sz="4" w:space="0" w:color="8DB3E2" w:themeColor="text2" w:themeTint="66"/>
              <w:right w:val="single" w:sz="4" w:space="0" w:color="8DB3E2" w:themeColor="text2" w:themeTint="66"/>
            </w:tcBorders>
            <w:shd w:val="clear" w:color="auto" w:fill="0070C0"/>
            <w:hideMark/>
          </w:tcPr>
          <w:p w14:paraId="7AED9F65" w14:textId="77777777" w:rsidR="00344387" w:rsidRPr="00D922EB" w:rsidRDefault="00344387" w:rsidP="00EB49FD">
            <w:pPr>
              <w:jc w:val="center"/>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Calibri"/>
                <w:b/>
                <w:bCs/>
                <w:color w:val="FFFFFF"/>
                <w:sz w:val="18"/>
                <w:szCs w:val="18"/>
              </w:rPr>
            </w:pPr>
            <w:r w:rsidRPr="00D922EB">
              <w:rPr>
                <w:rFonts w:ascii="Arial Nova" w:eastAsia="Times New Roman" w:hAnsi="Arial Nova" w:cs="Calibri"/>
                <w:b/>
                <w:bCs/>
                <w:color w:val="FFFFFF"/>
                <w:sz w:val="18"/>
                <w:szCs w:val="18"/>
              </w:rPr>
              <w:t>Update</w:t>
            </w:r>
          </w:p>
        </w:tc>
      </w:tr>
      <w:tr w:rsidR="005606B1" w:rsidRPr="00D922EB" w14:paraId="21752FC0" w14:textId="77777777" w:rsidTr="0034438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650" w:type="dxa"/>
            <w:gridSpan w:val="3"/>
            <w:tcBorders>
              <w:top w:val="single" w:sz="4" w:space="0" w:color="8DB3E2" w:themeColor="text2" w:themeTint="66"/>
              <w:bottom w:val="single" w:sz="4" w:space="0" w:color="8DB3E2" w:themeColor="text2" w:themeTint="66"/>
            </w:tcBorders>
            <w:vAlign w:val="center"/>
            <w:hideMark/>
          </w:tcPr>
          <w:p w14:paraId="560A4E23" w14:textId="77777777" w:rsidR="00D922EB" w:rsidRPr="00D922EB" w:rsidRDefault="00D922EB" w:rsidP="00344387">
            <w:pPr>
              <w:spacing w:line="276" w:lineRule="auto"/>
              <w:jc w:val="left"/>
              <w:rPr>
                <w:rFonts w:ascii="Arial Nova" w:eastAsia="Times New Roman" w:hAnsi="Arial Nova" w:cs="Calibri"/>
                <w:b/>
                <w:bCs/>
                <w:i w:val="0"/>
                <w:iCs w:val="0"/>
                <w:color w:val="000000"/>
                <w:sz w:val="20"/>
                <w:szCs w:val="20"/>
              </w:rPr>
            </w:pPr>
            <w:r w:rsidRPr="00D922EB">
              <w:rPr>
                <w:rFonts w:ascii="Arial Nova" w:eastAsia="Times New Roman" w:hAnsi="Arial Nova" w:cs="Calibri"/>
                <w:b/>
                <w:bCs/>
                <w:i w:val="0"/>
                <w:iCs w:val="0"/>
                <w:color w:val="000000"/>
                <w:sz w:val="20"/>
                <w:szCs w:val="20"/>
              </w:rPr>
              <w:t>Resource providers or request procedures</w:t>
            </w:r>
          </w:p>
        </w:tc>
        <w:tc>
          <w:tcPr>
            <w:tcW w:w="450" w:type="dxa"/>
            <w:hideMark/>
          </w:tcPr>
          <w:p w14:paraId="646487F4" w14:textId="77777777" w:rsidR="00D922EB" w:rsidRPr="00D922EB" w:rsidRDefault="00D922EB" w:rsidP="00344387">
            <w:pPr>
              <w:spacing w:line="276" w:lineRule="auto"/>
              <w:ind w:left="-104"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Calibri"/>
                <w:color w:val="000000"/>
                <w:sz w:val="20"/>
                <w:szCs w:val="20"/>
              </w:rPr>
            </w:pPr>
          </w:p>
        </w:tc>
        <w:tc>
          <w:tcPr>
            <w:tcW w:w="450" w:type="dxa"/>
            <w:hideMark/>
          </w:tcPr>
          <w:p w14:paraId="7FC0836A" w14:textId="77777777" w:rsidR="00D922EB" w:rsidRPr="00D922EB" w:rsidRDefault="00D922EB" w:rsidP="00344387">
            <w:pPr>
              <w:spacing w:line="276" w:lineRule="auto"/>
              <w:ind w:left="-104"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177E694E" w14:textId="77777777" w:rsidR="00D922EB" w:rsidRPr="00D922EB" w:rsidRDefault="00D922EB" w:rsidP="00344387">
            <w:pPr>
              <w:spacing w:line="276" w:lineRule="auto"/>
              <w:ind w:left="-105"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679A891C" w14:textId="77777777" w:rsidR="00D922EB" w:rsidRPr="00D922EB" w:rsidRDefault="00D922EB" w:rsidP="00344387">
            <w:pPr>
              <w:spacing w:line="276" w:lineRule="auto"/>
              <w:ind w:left="-105"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1620" w:type="dxa"/>
            <w:hideMark/>
          </w:tcPr>
          <w:p w14:paraId="2E8AE4B8" w14:textId="77777777" w:rsidR="00D922EB" w:rsidRPr="00D922EB" w:rsidRDefault="00D922EB" w:rsidP="00344387">
            <w:pPr>
              <w:spacing w:line="276" w:lineRule="auto"/>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r>
      <w:tr w:rsidR="00DD4592" w:rsidRPr="00D922EB" w14:paraId="5905C168" w14:textId="77777777" w:rsidTr="00344387">
        <w:trPr>
          <w:trHeight w:val="440"/>
        </w:trPr>
        <w:tc>
          <w:tcPr>
            <w:cnfStyle w:val="001000000000" w:firstRow="0" w:lastRow="0" w:firstColumn="1" w:lastColumn="0" w:oddVBand="0" w:evenVBand="0" w:oddHBand="0" w:evenHBand="0" w:firstRowFirstColumn="0" w:firstRowLastColumn="0" w:lastRowFirstColumn="0" w:lastRowLastColumn="0"/>
            <w:tcW w:w="7650" w:type="dxa"/>
            <w:gridSpan w:val="3"/>
            <w:tcBorders>
              <w:top w:val="single" w:sz="4" w:space="0" w:color="8DB3E2" w:themeColor="text2" w:themeTint="66"/>
              <w:bottom w:val="single" w:sz="4" w:space="0" w:color="8DB3E2" w:themeColor="text2" w:themeTint="66"/>
            </w:tcBorders>
            <w:vAlign w:val="center"/>
            <w:hideMark/>
          </w:tcPr>
          <w:p w14:paraId="4F6D7E65" w14:textId="77777777" w:rsidR="00C2753F" w:rsidRPr="00D922EB" w:rsidRDefault="00C2753F" w:rsidP="00344387">
            <w:pPr>
              <w:spacing w:line="276" w:lineRule="auto"/>
              <w:jc w:val="left"/>
              <w:rPr>
                <w:rFonts w:ascii="Arial Nova" w:eastAsia="Times New Roman" w:hAnsi="Arial Nova" w:cs="Calibri"/>
                <w:i w:val="0"/>
                <w:iCs w:val="0"/>
                <w:color w:val="000000"/>
                <w:sz w:val="20"/>
                <w:szCs w:val="20"/>
              </w:rPr>
            </w:pPr>
            <w:r w:rsidRPr="00D922EB">
              <w:rPr>
                <w:rFonts w:ascii="Arial Nova" w:eastAsia="Times New Roman" w:hAnsi="Arial Nova" w:cs="Calibri"/>
                <w:b/>
                <w:bCs/>
                <w:i w:val="0"/>
                <w:iCs w:val="0"/>
                <w:color w:val="000000"/>
                <w:sz w:val="20"/>
                <w:szCs w:val="20"/>
              </w:rPr>
              <w:t>Appropriate Memos of Understanding</w:t>
            </w:r>
            <w:r w:rsidRPr="00D922EB">
              <w:rPr>
                <w:rFonts w:ascii="Arial Nova" w:eastAsia="Times New Roman" w:hAnsi="Arial Nova" w:cs="Calibri"/>
                <w:i w:val="0"/>
                <w:iCs w:val="0"/>
                <w:color w:val="000000"/>
                <w:sz w:val="20"/>
                <w:szCs w:val="20"/>
              </w:rPr>
              <w:t xml:space="preserve"> </w:t>
            </w:r>
            <w:r w:rsidRPr="00D922EB">
              <w:rPr>
                <w:rFonts w:ascii="Arial Nova" w:eastAsia="Times New Roman" w:hAnsi="Arial Nova" w:cs="Calibri"/>
                <w:color w:val="000000"/>
                <w:sz w:val="18"/>
                <w:szCs w:val="18"/>
              </w:rPr>
              <w:t>(MOU) or Agreement (MOA)</w:t>
            </w:r>
          </w:p>
        </w:tc>
        <w:tc>
          <w:tcPr>
            <w:tcW w:w="450" w:type="dxa"/>
            <w:hideMark/>
          </w:tcPr>
          <w:p w14:paraId="3696C30E" w14:textId="77777777" w:rsidR="00C2753F" w:rsidRPr="00D922EB" w:rsidRDefault="00C2753F" w:rsidP="00344387">
            <w:pPr>
              <w:spacing w:line="276" w:lineRule="auto"/>
              <w:ind w:left="-104"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Calibri"/>
                <w:color w:val="000000"/>
                <w:sz w:val="20"/>
                <w:szCs w:val="20"/>
              </w:rPr>
            </w:pPr>
          </w:p>
        </w:tc>
        <w:tc>
          <w:tcPr>
            <w:tcW w:w="450" w:type="dxa"/>
            <w:hideMark/>
          </w:tcPr>
          <w:p w14:paraId="50C5CC2C" w14:textId="77777777" w:rsidR="00C2753F" w:rsidRPr="00D922EB" w:rsidRDefault="00C2753F" w:rsidP="00344387">
            <w:pPr>
              <w:spacing w:line="276" w:lineRule="auto"/>
              <w:ind w:left="-104"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4F3696E4" w14:textId="77777777" w:rsidR="00C2753F" w:rsidRPr="00D922EB" w:rsidRDefault="00C2753F" w:rsidP="00344387">
            <w:pPr>
              <w:spacing w:line="276" w:lineRule="auto"/>
              <w:ind w:left="-105"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7C4779AC" w14:textId="77777777" w:rsidR="00C2753F" w:rsidRPr="00D922EB" w:rsidRDefault="00C2753F" w:rsidP="00344387">
            <w:pPr>
              <w:spacing w:line="276" w:lineRule="auto"/>
              <w:ind w:left="-105"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1620" w:type="dxa"/>
            <w:hideMark/>
          </w:tcPr>
          <w:p w14:paraId="5D13BB50" w14:textId="77777777" w:rsidR="00C2753F" w:rsidRPr="00D922EB" w:rsidRDefault="00C2753F" w:rsidP="00344387">
            <w:pPr>
              <w:spacing w:line="276" w:lineRule="auto"/>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r>
      <w:tr w:rsidR="00DD4592" w:rsidRPr="00D922EB" w14:paraId="729E07CA" w14:textId="77777777" w:rsidTr="00344387">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7650" w:type="dxa"/>
            <w:gridSpan w:val="3"/>
            <w:tcBorders>
              <w:top w:val="single" w:sz="4" w:space="0" w:color="8DB3E2" w:themeColor="text2" w:themeTint="66"/>
            </w:tcBorders>
            <w:vAlign w:val="center"/>
            <w:hideMark/>
          </w:tcPr>
          <w:p w14:paraId="48CBF067" w14:textId="77777777" w:rsidR="00C2753F" w:rsidRDefault="00C2753F" w:rsidP="00344387">
            <w:pPr>
              <w:spacing w:line="276" w:lineRule="auto"/>
              <w:jc w:val="left"/>
              <w:rPr>
                <w:rFonts w:ascii="Arial Nova" w:eastAsia="Times New Roman" w:hAnsi="Arial Nova" w:cs="Calibri"/>
                <w:color w:val="000000"/>
                <w:sz w:val="20"/>
                <w:szCs w:val="20"/>
              </w:rPr>
            </w:pPr>
            <w:r w:rsidRPr="00D922EB">
              <w:rPr>
                <w:rFonts w:ascii="Arial Nova" w:eastAsia="Times New Roman" w:hAnsi="Arial Nova" w:cs="Calibri"/>
                <w:b/>
                <w:bCs/>
                <w:i w:val="0"/>
                <w:iCs w:val="0"/>
                <w:color w:val="000000"/>
                <w:sz w:val="20"/>
                <w:szCs w:val="20"/>
              </w:rPr>
              <w:t>Plan Review and Maintenance</w:t>
            </w:r>
            <w:r w:rsidRPr="00D922EB">
              <w:rPr>
                <w:rFonts w:ascii="Arial Nova" w:eastAsia="Times New Roman" w:hAnsi="Arial Nova" w:cs="Calibri"/>
                <w:i w:val="0"/>
                <w:iCs w:val="0"/>
                <w:color w:val="000000"/>
                <w:sz w:val="20"/>
                <w:szCs w:val="20"/>
              </w:rPr>
              <w:t xml:space="preserve"> </w:t>
            </w:r>
          </w:p>
          <w:p w14:paraId="52D28C83" w14:textId="77777777" w:rsidR="00C2753F" w:rsidRPr="00D922EB" w:rsidRDefault="00C2753F" w:rsidP="00344387">
            <w:pPr>
              <w:spacing w:line="276" w:lineRule="auto"/>
              <w:jc w:val="left"/>
              <w:rPr>
                <w:rFonts w:ascii="Arial Nova" w:eastAsia="Times New Roman" w:hAnsi="Arial Nova" w:cs="Calibri"/>
                <w:color w:val="000000"/>
                <w:sz w:val="20"/>
                <w:szCs w:val="20"/>
              </w:rPr>
            </w:pPr>
            <w:r w:rsidRPr="00D922EB">
              <w:rPr>
                <w:rFonts w:ascii="Arial Nova" w:eastAsia="Times New Roman" w:hAnsi="Arial Nova" w:cs="Calibri"/>
                <w:color w:val="000000"/>
                <w:sz w:val="18"/>
                <w:szCs w:val="18"/>
              </w:rPr>
              <w:t>(State how and when the plan is reviewed.  Usually includes a statement about exercise and training of the plan) Capability 3</w:t>
            </w:r>
          </w:p>
        </w:tc>
        <w:tc>
          <w:tcPr>
            <w:tcW w:w="450" w:type="dxa"/>
            <w:hideMark/>
          </w:tcPr>
          <w:p w14:paraId="72656969" w14:textId="77777777" w:rsidR="00C2753F" w:rsidRPr="00D922EB" w:rsidRDefault="00C2753F" w:rsidP="00344387">
            <w:pPr>
              <w:spacing w:line="276" w:lineRule="auto"/>
              <w:ind w:left="-104"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Calibri"/>
                <w:color w:val="000000"/>
                <w:sz w:val="20"/>
                <w:szCs w:val="20"/>
              </w:rPr>
            </w:pPr>
          </w:p>
        </w:tc>
        <w:tc>
          <w:tcPr>
            <w:tcW w:w="450" w:type="dxa"/>
            <w:hideMark/>
          </w:tcPr>
          <w:p w14:paraId="3789C998" w14:textId="77777777" w:rsidR="00C2753F" w:rsidRPr="00D922EB" w:rsidRDefault="00C2753F" w:rsidP="00344387">
            <w:pPr>
              <w:spacing w:line="276" w:lineRule="auto"/>
              <w:ind w:left="-104"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3C07AE27" w14:textId="77777777" w:rsidR="00C2753F" w:rsidRPr="00D922EB" w:rsidRDefault="00C2753F" w:rsidP="00344387">
            <w:pPr>
              <w:spacing w:line="276" w:lineRule="auto"/>
              <w:ind w:left="-105"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0DB0D128" w14:textId="77777777" w:rsidR="00C2753F" w:rsidRPr="00D922EB" w:rsidRDefault="00C2753F" w:rsidP="00344387">
            <w:pPr>
              <w:spacing w:line="276" w:lineRule="auto"/>
              <w:ind w:left="-105"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1620" w:type="dxa"/>
            <w:hideMark/>
          </w:tcPr>
          <w:p w14:paraId="5354ADD8" w14:textId="77777777" w:rsidR="00C2753F" w:rsidRPr="00D922EB" w:rsidRDefault="00C2753F" w:rsidP="00344387">
            <w:pPr>
              <w:spacing w:line="276" w:lineRule="auto"/>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r>
      <w:tr w:rsidR="00DD4592" w:rsidRPr="00D922EB" w14:paraId="68C6749E" w14:textId="77777777" w:rsidTr="00344387">
        <w:trPr>
          <w:trHeight w:val="350"/>
        </w:trPr>
        <w:tc>
          <w:tcPr>
            <w:cnfStyle w:val="001000000000" w:firstRow="0" w:lastRow="0" w:firstColumn="1" w:lastColumn="0" w:oddVBand="0" w:evenVBand="0" w:oddHBand="0" w:evenHBand="0" w:firstRowFirstColumn="0" w:firstRowLastColumn="0" w:lastRowFirstColumn="0" w:lastRowLastColumn="0"/>
            <w:tcW w:w="7650" w:type="dxa"/>
            <w:gridSpan w:val="3"/>
            <w:tcBorders>
              <w:top w:val="single" w:sz="4" w:space="0" w:color="8DB3E2" w:themeColor="text2" w:themeTint="66"/>
              <w:bottom w:val="single" w:sz="4" w:space="0" w:color="8DB3E2" w:themeColor="text2" w:themeTint="66"/>
            </w:tcBorders>
            <w:vAlign w:val="center"/>
            <w:hideMark/>
          </w:tcPr>
          <w:p w14:paraId="27B5A87A" w14:textId="77777777" w:rsidR="00D922EB" w:rsidRPr="00D922EB" w:rsidRDefault="00D922EB" w:rsidP="00344387">
            <w:pPr>
              <w:spacing w:line="276" w:lineRule="auto"/>
              <w:jc w:val="left"/>
              <w:rPr>
                <w:rFonts w:ascii="Arial Nova" w:eastAsia="Times New Roman" w:hAnsi="Arial Nova" w:cs="Calibri"/>
                <w:b/>
                <w:bCs/>
                <w:i w:val="0"/>
                <w:iCs w:val="0"/>
                <w:color w:val="000000"/>
                <w:sz w:val="20"/>
                <w:szCs w:val="20"/>
              </w:rPr>
            </w:pPr>
            <w:r w:rsidRPr="00D922EB">
              <w:rPr>
                <w:rFonts w:ascii="Arial Nova" w:eastAsia="Times New Roman" w:hAnsi="Arial Nova" w:cs="Calibri"/>
                <w:b/>
                <w:bCs/>
                <w:i w:val="0"/>
                <w:iCs w:val="0"/>
                <w:color w:val="000000"/>
                <w:sz w:val="20"/>
                <w:szCs w:val="20"/>
              </w:rPr>
              <w:t>Record of Review</w:t>
            </w:r>
          </w:p>
        </w:tc>
        <w:tc>
          <w:tcPr>
            <w:tcW w:w="450" w:type="dxa"/>
            <w:hideMark/>
          </w:tcPr>
          <w:p w14:paraId="7F0D0DFC" w14:textId="77777777" w:rsidR="00D922EB" w:rsidRPr="00D922EB" w:rsidRDefault="00D922EB" w:rsidP="00344387">
            <w:pPr>
              <w:spacing w:line="276" w:lineRule="auto"/>
              <w:ind w:left="-104"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Calibri"/>
                <w:color w:val="000000"/>
                <w:sz w:val="20"/>
                <w:szCs w:val="20"/>
              </w:rPr>
            </w:pPr>
          </w:p>
        </w:tc>
        <w:tc>
          <w:tcPr>
            <w:tcW w:w="450" w:type="dxa"/>
            <w:hideMark/>
          </w:tcPr>
          <w:p w14:paraId="32DE6932" w14:textId="77777777" w:rsidR="00D922EB" w:rsidRPr="00D922EB" w:rsidRDefault="00D922EB" w:rsidP="00344387">
            <w:pPr>
              <w:spacing w:line="276" w:lineRule="auto"/>
              <w:ind w:left="-104"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19766554" w14:textId="77777777" w:rsidR="00D922EB" w:rsidRPr="00D922EB" w:rsidRDefault="00D922EB" w:rsidP="00344387">
            <w:pPr>
              <w:spacing w:line="276" w:lineRule="auto"/>
              <w:ind w:left="-105"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6E1A09E6" w14:textId="77777777" w:rsidR="00D922EB" w:rsidRPr="00D922EB" w:rsidRDefault="00D922EB" w:rsidP="00344387">
            <w:pPr>
              <w:spacing w:line="276" w:lineRule="auto"/>
              <w:ind w:left="-105"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1620" w:type="dxa"/>
            <w:hideMark/>
          </w:tcPr>
          <w:p w14:paraId="77FABA35" w14:textId="77777777" w:rsidR="00D922EB" w:rsidRPr="00D922EB" w:rsidRDefault="00D922EB" w:rsidP="00344387">
            <w:pPr>
              <w:spacing w:line="276" w:lineRule="auto"/>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r>
      <w:tr w:rsidR="00DD4592" w:rsidRPr="00D922EB" w14:paraId="193F1263" w14:textId="77777777" w:rsidTr="0034438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650" w:type="dxa"/>
            <w:gridSpan w:val="3"/>
            <w:tcBorders>
              <w:top w:val="single" w:sz="4" w:space="0" w:color="8DB3E2" w:themeColor="text2" w:themeTint="66"/>
              <w:bottom w:val="single" w:sz="4" w:space="0" w:color="8DB3E2" w:themeColor="text2" w:themeTint="66"/>
            </w:tcBorders>
            <w:vAlign w:val="center"/>
            <w:hideMark/>
          </w:tcPr>
          <w:p w14:paraId="2074CADC" w14:textId="77777777" w:rsidR="00D922EB" w:rsidRPr="00D922EB" w:rsidRDefault="00D922EB" w:rsidP="00344387">
            <w:pPr>
              <w:spacing w:line="276" w:lineRule="auto"/>
              <w:jc w:val="left"/>
              <w:rPr>
                <w:rFonts w:ascii="Arial Nova" w:eastAsia="Times New Roman" w:hAnsi="Arial Nova" w:cs="Calibri"/>
                <w:b/>
                <w:bCs/>
                <w:i w:val="0"/>
                <w:iCs w:val="0"/>
                <w:color w:val="000000"/>
                <w:sz w:val="20"/>
                <w:szCs w:val="20"/>
              </w:rPr>
            </w:pPr>
            <w:r w:rsidRPr="00D922EB">
              <w:rPr>
                <w:rFonts w:ascii="Arial Nova" w:eastAsia="Times New Roman" w:hAnsi="Arial Nova" w:cs="Calibri"/>
                <w:b/>
                <w:bCs/>
                <w:i w:val="0"/>
                <w:iCs w:val="0"/>
                <w:color w:val="000000"/>
                <w:sz w:val="20"/>
                <w:szCs w:val="20"/>
              </w:rPr>
              <w:t>Record of Distribution</w:t>
            </w:r>
          </w:p>
        </w:tc>
        <w:tc>
          <w:tcPr>
            <w:tcW w:w="450" w:type="dxa"/>
            <w:hideMark/>
          </w:tcPr>
          <w:p w14:paraId="3B971E42" w14:textId="77777777" w:rsidR="00D922EB" w:rsidRPr="00D922EB" w:rsidRDefault="00D922EB" w:rsidP="00344387">
            <w:pPr>
              <w:spacing w:line="276" w:lineRule="auto"/>
              <w:ind w:left="-104"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Calibri"/>
                <w:color w:val="000000"/>
                <w:sz w:val="20"/>
                <w:szCs w:val="20"/>
              </w:rPr>
            </w:pPr>
          </w:p>
        </w:tc>
        <w:tc>
          <w:tcPr>
            <w:tcW w:w="450" w:type="dxa"/>
            <w:hideMark/>
          </w:tcPr>
          <w:p w14:paraId="2F7096A1" w14:textId="77777777" w:rsidR="00D922EB" w:rsidRPr="00D922EB" w:rsidRDefault="00D922EB" w:rsidP="00344387">
            <w:pPr>
              <w:spacing w:line="276" w:lineRule="auto"/>
              <w:ind w:left="-104"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0D4F715D" w14:textId="77777777" w:rsidR="00D922EB" w:rsidRPr="00D922EB" w:rsidRDefault="00D922EB" w:rsidP="00344387">
            <w:pPr>
              <w:spacing w:line="276" w:lineRule="auto"/>
              <w:ind w:left="-105"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3BBCAC37" w14:textId="77777777" w:rsidR="00D922EB" w:rsidRPr="00D922EB" w:rsidRDefault="00D922EB" w:rsidP="00344387">
            <w:pPr>
              <w:spacing w:line="276" w:lineRule="auto"/>
              <w:ind w:left="-105"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1620" w:type="dxa"/>
            <w:hideMark/>
          </w:tcPr>
          <w:p w14:paraId="502792FF" w14:textId="77777777" w:rsidR="00D922EB" w:rsidRPr="00D922EB" w:rsidRDefault="00D922EB" w:rsidP="00344387">
            <w:pPr>
              <w:spacing w:line="276" w:lineRule="auto"/>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r>
      <w:tr w:rsidR="00DD4592" w:rsidRPr="00D922EB" w14:paraId="01AC0BBA" w14:textId="77777777" w:rsidTr="00344387">
        <w:trPr>
          <w:trHeight w:val="350"/>
        </w:trPr>
        <w:tc>
          <w:tcPr>
            <w:cnfStyle w:val="001000000000" w:firstRow="0" w:lastRow="0" w:firstColumn="1" w:lastColumn="0" w:oddVBand="0" w:evenVBand="0" w:oddHBand="0" w:evenHBand="0" w:firstRowFirstColumn="0" w:firstRowLastColumn="0" w:lastRowFirstColumn="0" w:lastRowLastColumn="0"/>
            <w:tcW w:w="7650" w:type="dxa"/>
            <w:gridSpan w:val="3"/>
            <w:tcBorders>
              <w:top w:val="single" w:sz="4" w:space="0" w:color="8DB3E2" w:themeColor="text2" w:themeTint="66"/>
              <w:bottom w:val="single" w:sz="4" w:space="0" w:color="8DB3E2" w:themeColor="text2" w:themeTint="66"/>
            </w:tcBorders>
            <w:vAlign w:val="center"/>
            <w:hideMark/>
          </w:tcPr>
          <w:p w14:paraId="23B119F6" w14:textId="77777777" w:rsidR="00D922EB" w:rsidRPr="00D922EB" w:rsidRDefault="00D922EB" w:rsidP="00344387">
            <w:pPr>
              <w:spacing w:line="276" w:lineRule="auto"/>
              <w:jc w:val="left"/>
              <w:rPr>
                <w:rFonts w:ascii="Arial Nova" w:eastAsia="Times New Roman" w:hAnsi="Arial Nova" w:cs="Calibri"/>
                <w:b/>
                <w:bCs/>
                <w:i w:val="0"/>
                <w:iCs w:val="0"/>
                <w:color w:val="000000"/>
                <w:sz w:val="20"/>
                <w:szCs w:val="20"/>
              </w:rPr>
            </w:pPr>
            <w:r w:rsidRPr="00D922EB">
              <w:rPr>
                <w:rFonts w:ascii="Arial Nova" w:eastAsia="Times New Roman" w:hAnsi="Arial Nova" w:cs="Calibri"/>
                <w:b/>
                <w:bCs/>
                <w:i w:val="0"/>
                <w:iCs w:val="0"/>
                <w:color w:val="000000"/>
                <w:sz w:val="20"/>
                <w:szCs w:val="20"/>
              </w:rPr>
              <w:t>Record of Changes</w:t>
            </w:r>
          </w:p>
        </w:tc>
        <w:tc>
          <w:tcPr>
            <w:tcW w:w="450" w:type="dxa"/>
            <w:hideMark/>
          </w:tcPr>
          <w:p w14:paraId="5C3DBC78" w14:textId="77777777" w:rsidR="00D922EB" w:rsidRPr="00D922EB" w:rsidRDefault="00D922EB" w:rsidP="00344387">
            <w:pPr>
              <w:spacing w:line="276" w:lineRule="auto"/>
              <w:ind w:left="-104"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Calibri"/>
                <w:color w:val="000000"/>
                <w:sz w:val="20"/>
                <w:szCs w:val="20"/>
              </w:rPr>
            </w:pPr>
          </w:p>
        </w:tc>
        <w:tc>
          <w:tcPr>
            <w:tcW w:w="450" w:type="dxa"/>
            <w:hideMark/>
          </w:tcPr>
          <w:p w14:paraId="47743A16" w14:textId="77777777" w:rsidR="00D922EB" w:rsidRPr="00D922EB" w:rsidRDefault="00D922EB" w:rsidP="00344387">
            <w:pPr>
              <w:spacing w:line="276" w:lineRule="auto"/>
              <w:ind w:left="-104"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50E52672" w14:textId="77777777" w:rsidR="00D922EB" w:rsidRPr="00D922EB" w:rsidRDefault="00D922EB" w:rsidP="00344387">
            <w:pPr>
              <w:spacing w:line="276" w:lineRule="auto"/>
              <w:ind w:left="-105"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0200D60F" w14:textId="77777777" w:rsidR="00D922EB" w:rsidRPr="00D922EB" w:rsidRDefault="00D922EB" w:rsidP="00344387">
            <w:pPr>
              <w:spacing w:line="276" w:lineRule="auto"/>
              <w:ind w:left="-105"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1620" w:type="dxa"/>
            <w:hideMark/>
          </w:tcPr>
          <w:p w14:paraId="7520AD7A" w14:textId="77777777" w:rsidR="00D922EB" w:rsidRPr="00D922EB" w:rsidRDefault="00D922EB" w:rsidP="00344387">
            <w:pPr>
              <w:spacing w:line="276" w:lineRule="auto"/>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r>
      <w:tr w:rsidR="00DD4592" w:rsidRPr="00D922EB" w14:paraId="096F2CA2" w14:textId="77777777" w:rsidTr="0034438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650" w:type="dxa"/>
            <w:gridSpan w:val="3"/>
            <w:tcBorders>
              <w:top w:val="single" w:sz="4" w:space="0" w:color="8DB3E2" w:themeColor="text2" w:themeTint="66"/>
              <w:bottom w:val="single" w:sz="4" w:space="0" w:color="8DB3E2" w:themeColor="text2" w:themeTint="66"/>
            </w:tcBorders>
            <w:vAlign w:val="center"/>
            <w:hideMark/>
          </w:tcPr>
          <w:p w14:paraId="404A8010" w14:textId="77777777" w:rsidR="00D922EB" w:rsidRPr="00D922EB" w:rsidRDefault="00D922EB" w:rsidP="00344387">
            <w:pPr>
              <w:spacing w:line="276" w:lineRule="auto"/>
              <w:jc w:val="left"/>
              <w:rPr>
                <w:rFonts w:ascii="Arial Nova" w:eastAsia="Times New Roman" w:hAnsi="Arial Nova" w:cs="Calibri"/>
                <w:b/>
                <w:bCs/>
                <w:i w:val="0"/>
                <w:iCs w:val="0"/>
                <w:color w:val="000000"/>
                <w:sz w:val="20"/>
                <w:szCs w:val="20"/>
              </w:rPr>
            </w:pPr>
            <w:r w:rsidRPr="00D922EB">
              <w:rPr>
                <w:rFonts w:ascii="Arial Nova" w:eastAsia="Times New Roman" w:hAnsi="Arial Nova" w:cs="Calibri"/>
                <w:b/>
                <w:bCs/>
                <w:i w:val="0"/>
                <w:iCs w:val="0"/>
                <w:color w:val="000000"/>
                <w:sz w:val="20"/>
                <w:szCs w:val="20"/>
              </w:rPr>
              <w:t xml:space="preserve">References </w:t>
            </w:r>
            <w:r w:rsidRPr="00D922EB">
              <w:rPr>
                <w:rFonts w:ascii="Arial Nova" w:eastAsia="Times New Roman" w:hAnsi="Arial Nova" w:cs="Calibri"/>
                <w:color w:val="000000"/>
                <w:sz w:val="18"/>
                <w:szCs w:val="18"/>
              </w:rPr>
              <w:t>(if pertinent)</w:t>
            </w:r>
          </w:p>
        </w:tc>
        <w:tc>
          <w:tcPr>
            <w:tcW w:w="450" w:type="dxa"/>
            <w:hideMark/>
          </w:tcPr>
          <w:p w14:paraId="051FC713" w14:textId="77777777" w:rsidR="00D922EB" w:rsidRPr="00D922EB" w:rsidRDefault="00D922EB" w:rsidP="00344387">
            <w:pPr>
              <w:spacing w:line="276" w:lineRule="auto"/>
              <w:ind w:left="-104"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Calibri"/>
                <w:color w:val="000000"/>
                <w:sz w:val="20"/>
                <w:szCs w:val="20"/>
              </w:rPr>
            </w:pPr>
          </w:p>
        </w:tc>
        <w:tc>
          <w:tcPr>
            <w:tcW w:w="450" w:type="dxa"/>
            <w:hideMark/>
          </w:tcPr>
          <w:p w14:paraId="2F24E58A" w14:textId="77777777" w:rsidR="00D922EB" w:rsidRPr="00D922EB" w:rsidRDefault="00D922EB" w:rsidP="00344387">
            <w:pPr>
              <w:spacing w:line="276" w:lineRule="auto"/>
              <w:ind w:left="-104"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3586BD78" w14:textId="77777777" w:rsidR="00D922EB" w:rsidRPr="00D922EB" w:rsidRDefault="00D922EB" w:rsidP="00344387">
            <w:pPr>
              <w:spacing w:line="276" w:lineRule="auto"/>
              <w:ind w:left="-105"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0D1F725F" w14:textId="77777777" w:rsidR="00D922EB" w:rsidRPr="00D922EB" w:rsidRDefault="00D922EB" w:rsidP="00344387">
            <w:pPr>
              <w:spacing w:line="276" w:lineRule="auto"/>
              <w:ind w:left="-105" w:right="-108"/>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c>
          <w:tcPr>
            <w:tcW w:w="1620" w:type="dxa"/>
            <w:hideMark/>
          </w:tcPr>
          <w:p w14:paraId="0A736ED2" w14:textId="77777777" w:rsidR="00D922EB" w:rsidRPr="00D922EB" w:rsidRDefault="00D922EB" w:rsidP="00344387">
            <w:pPr>
              <w:spacing w:line="276" w:lineRule="auto"/>
              <w:cnfStyle w:val="000000100000" w:firstRow="0" w:lastRow="0" w:firstColumn="0" w:lastColumn="0" w:oddVBand="0" w:evenVBand="0" w:oddHBand="1" w:evenHBand="0" w:firstRowFirstColumn="0" w:firstRowLastColumn="0" w:lastRowFirstColumn="0" w:lastRowLastColumn="0"/>
              <w:rPr>
                <w:rFonts w:ascii="Arial Nova" w:eastAsia="Times New Roman" w:hAnsi="Arial Nova" w:cs="Times New Roman"/>
                <w:sz w:val="20"/>
                <w:szCs w:val="20"/>
              </w:rPr>
            </w:pPr>
          </w:p>
        </w:tc>
      </w:tr>
      <w:tr w:rsidR="00DD4592" w:rsidRPr="00D922EB" w14:paraId="355A607C" w14:textId="77777777" w:rsidTr="00344387">
        <w:trPr>
          <w:trHeight w:val="350"/>
        </w:trPr>
        <w:tc>
          <w:tcPr>
            <w:cnfStyle w:val="001000000000" w:firstRow="0" w:lastRow="0" w:firstColumn="1" w:lastColumn="0" w:oddVBand="0" w:evenVBand="0" w:oddHBand="0" w:evenHBand="0" w:firstRowFirstColumn="0" w:firstRowLastColumn="0" w:lastRowFirstColumn="0" w:lastRowLastColumn="0"/>
            <w:tcW w:w="7650" w:type="dxa"/>
            <w:gridSpan w:val="3"/>
            <w:tcBorders>
              <w:top w:val="single" w:sz="4" w:space="0" w:color="8DB3E2" w:themeColor="text2" w:themeTint="66"/>
              <w:bottom w:val="single" w:sz="4" w:space="0" w:color="8DB3E2" w:themeColor="text2" w:themeTint="66"/>
            </w:tcBorders>
            <w:vAlign w:val="center"/>
            <w:hideMark/>
          </w:tcPr>
          <w:p w14:paraId="090FFB20" w14:textId="77777777" w:rsidR="00D922EB" w:rsidRPr="00D922EB" w:rsidRDefault="00D922EB" w:rsidP="00344387">
            <w:pPr>
              <w:spacing w:line="276" w:lineRule="auto"/>
              <w:jc w:val="left"/>
              <w:rPr>
                <w:rFonts w:ascii="Arial Nova" w:eastAsia="Times New Roman" w:hAnsi="Arial Nova" w:cs="Calibri"/>
                <w:b/>
                <w:bCs/>
                <w:i w:val="0"/>
                <w:iCs w:val="0"/>
                <w:color w:val="000000"/>
                <w:sz w:val="20"/>
                <w:szCs w:val="20"/>
              </w:rPr>
            </w:pPr>
            <w:r w:rsidRPr="00D922EB">
              <w:rPr>
                <w:rFonts w:ascii="Arial Nova" w:eastAsia="Times New Roman" w:hAnsi="Arial Nova" w:cs="Calibri"/>
                <w:b/>
                <w:bCs/>
                <w:i w:val="0"/>
                <w:iCs w:val="0"/>
                <w:color w:val="000000"/>
                <w:sz w:val="20"/>
                <w:szCs w:val="20"/>
              </w:rPr>
              <w:t>List of Authorities</w:t>
            </w:r>
          </w:p>
        </w:tc>
        <w:tc>
          <w:tcPr>
            <w:tcW w:w="450" w:type="dxa"/>
            <w:hideMark/>
          </w:tcPr>
          <w:p w14:paraId="4521BDE9" w14:textId="77777777" w:rsidR="00D922EB" w:rsidRPr="00D922EB" w:rsidRDefault="00D922EB" w:rsidP="00344387">
            <w:pPr>
              <w:spacing w:line="276" w:lineRule="auto"/>
              <w:ind w:left="-104"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Calibri"/>
                <w:color w:val="000000"/>
                <w:sz w:val="20"/>
                <w:szCs w:val="20"/>
              </w:rPr>
            </w:pPr>
          </w:p>
        </w:tc>
        <w:tc>
          <w:tcPr>
            <w:tcW w:w="450" w:type="dxa"/>
            <w:hideMark/>
          </w:tcPr>
          <w:p w14:paraId="3A7F71D4" w14:textId="77777777" w:rsidR="00D922EB" w:rsidRPr="00D922EB" w:rsidRDefault="00D922EB" w:rsidP="00344387">
            <w:pPr>
              <w:spacing w:line="276" w:lineRule="auto"/>
              <w:ind w:left="-104"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463EB838" w14:textId="77777777" w:rsidR="00D922EB" w:rsidRPr="00D922EB" w:rsidRDefault="00D922EB" w:rsidP="00344387">
            <w:pPr>
              <w:spacing w:line="276" w:lineRule="auto"/>
              <w:ind w:left="-105"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450" w:type="dxa"/>
            <w:hideMark/>
          </w:tcPr>
          <w:p w14:paraId="6F2E0CE4" w14:textId="77777777" w:rsidR="00D922EB" w:rsidRPr="00D922EB" w:rsidRDefault="00D922EB" w:rsidP="00344387">
            <w:pPr>
              <w:spacing w:line="276" w:lineRule="auto"/>
              <w:ind w:left="-105" w:right="-108"/>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c>
          <w:tcPr>
            <w:tcW w:w="1620" w:type="dxa"/>
            <w:hideMark/>
          </w:tcPr>
          <w:p w14:paraId="54B16AC8" w14:textId="77777777" w:rsidR="00D922EB" w:rsidRPr="00D922EB" w:rsidRDefault="00D922EB" w:rsidP="00344387">
            <w:pPr>
              <w:spacing w:line="276" w:lineRule="auto"/>
              <w:cnfStyle w:val="000000000000" w:firstRow="0" w:lastRow="0" w:firstColumn="0" w:lastColumn="0" w:oddVBand="0" w:evenVBand="0" w:oddHBand="0" w:evenHBand="0" w:firstRowFirstColumn="0" w:firstRowLastColumn="0" w:lastRowFirstColumn="0" w:lastRowLastColumn="0"/>
              <w:rPr>
                <w:rFonts w:ascii="Arial Nova" w:eastAsia="Times New Roman" w:hAnsi="Arial Nova" w:cs="Times New Roman"/>
                <w:sz w:val="20"/>
                <w:szCs w:val="20"/>
              </w:rPr>
            </w:pPr>
          </w:p>
        </w:tc>
      </w:tr>
    </w:tbl>
    <w:p w14:paraId="5B43CDEA" w14:textId="31B92900" w:rsidR="00D922EB" w:rsidRDefault="00D922EB" w:rsidP="00344387">
      <w:pPr>
        <w:rPr>
          <w:rFonts w:ascii="Arial Nova" w:hAnsi="Arial Nova"/>
          <w:sz w:val="20"/>
          <w:szCs w:val="20"/>
        </w:rPr>
      </w:pPr>
    </w:p>
    <w:p w14:paraId="2766B061" w14:textId="5F808836" w:rsidR="00344387" w:rsidRPr="00344387" w:rsidRDefault="007C1FD4" w:rsidP="00344387">
      <w:pPr>
        <w:rPr>
          <w:rFonts w:ascii="Arial Nova" w:hAnsi="Arial Nova"/>
          <w:b/>
          <w:bCs/>
          <w:sz w:val="20"/>
          <w:szCs w:val="20"/>
        </w:rPr>
      </w:pPr>
      <w:r>
        <w:rPr>
          <w:rFonts w:ascii="Arial Nova" w:hAnsi="Arial Nova"/>
          <w:b/>
          <w:bCs/>
          <w:noProof/>
          <w:sz w:val="20"/>
          <w:szCs w:val="20"/>
        </w:rPr>
        <mc:AlternateContent>
          <mc:Choice Requires="wps">
            <w:drawing>
              <wp:anchor distT="0" distB="0" distL="114300" distR="114300" simplePos="0" relativeHeight="251659264" behindDoc="0" locked="0" layoutInCell="1" allowOverlap="1" wp14:anchorId="60F666B8" wp14:editId="5C893794">
                <wp:simplePos x="0" y="0"/>
                <wp:positionH relativeFrom="column">
                  <wp:posOffset>19050</wp:posOffset>
                </wp:positionH>
                <wp:positionV relativeFrom="paragraph">
                  <wp:posOffset>194310</wp:posOffset>
                </wp:positionV>
                <wp:extent cx="7029450" cy="5800725"/>
                <wp:effectExtent l="0" t="0" r="19050" b="28575"/>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029450" cy="5800725"/>
                        </a:xfrm>
                        <a:prstGeom prst="rect">
                          <a:avLst/>
                        </a:prstGeom>
                        <a:noFill/>
                        <a:ln w="6350">
                          <a:solidFill>
                            <a:srgbClr val="0070C0"/>
                          </a:solidFill>
                        </a:ln>
                      </wps:spPr>
                      <wps:txbx>
                        <w:txbxContent>
                          <w:p w14:paraId="5DC65287" w14:textId="77777777" w:rsidR="007C1FD4" w:rsidRDefault="007C1F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F666B8" id="_x0000_t202" coordsize="21600,21600" o:spt="202" path="m,l,21600r21600,l21600,xe">
                <v:stroke joinstyle="miter"/>
                <v:path gradientshapeok="t" o:connecttype="rect"/>
              </v:shapetype>
              <v:shape id="Text Box 1" o:spid="_x0000_s1026" type="#_x0000_t202" alt="&quot;&quot;" style="position:absolute;margin-left:1.5pt;margin-top:15.3pt;width:553.5pt;height:45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" filled="f" strokecolor="#0070c0" strokeweight=".5pt">
                <v:textbox>
                  <w:txbxContent>
                    <w:p w14:paraId="5DC65287" w14:textId="77777777" w:rsidR="007C1FD4" w:rsidRDefault="007C1FD4"/>
                  </w:txbxContent>
                </v:textbox>
              </v:shape>
            </w:pict>
          </mc:Fallback>
        </mc:AlternateContent>
      </w:r>
      <w:r w:rsidR="00344387" w:rsidRPr="00344387">
        <w:rPr>
          <w:rFonts w:ascii="Arial Nova" w:hAnsi="Arial Nova"/>
          <w:b/>
          <w:bCs/>
          <w:sz w:val="20"/>
          <w:szCs w:val="20"/>
        </w:rPr>
        <w:t>Notes:</w:t>
      </w:r>
    </w:p>
    <w:sectPr w:rsidR="00344387" w:rsidRPr="00344387" w:rsidSect="005606B1">
      <w:footerReference w:type="default" r:id="rId6"/>
      <w:pgSz w:w="12240" w:h="15840"/>
      <w:pgMar w:top="540" w:right="540" w:bottom="630" w:left="63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53E64" w14:textId="77777777" w:rsidR="005606B1" w:rsidRDefault="005606B1" w:rsidP="005606B1">
      <w:pPr>
        <w:spacing w:after="0" w:line="240" w:lineRule="auto"/>
      </w:pPr>
      <w:r>
        <w:separator/>
      </w:r>
    </w:p>
  </w:endnote>
  <w:endnote w:type="continuationSeparator" w:id="0">
    <w:p w14:paraId="77C3C801" w14:textId="77777777" w:rsidR="005606B1" w:rsidRDefault="005606B1" w:rsidP="00560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Verdana Pro Light">
    <w:altName w:val="Verdana Pro Light"/>
    <w:charset w:val="00"/>
    <w:family w:val="swiss"/>
    <w:pitch w:val="variable"/>
    <w:sig w:usb0="80000287" w:usb1="00000043" w:usb2="00000000" w:usb3="00000000" w:csb0="0000009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C09D" w14:textId="708BF4C6" w:rsidR="005606B1" w:rsidRPr="005606B1" w:rsidRDefault="005606B1" w:rsidP="005606B1">
    <w:pPr>
      <w:pStyle w:val="Footer"/>
      <w:tabs>
        <w:tab w:val="clear" w:pos="4680"/>
        <w:tab w:val="clear" w:pos="9360"/>
        <w:tab w:val="center" w:pos="5760"/>
        <w:tab w:val="right" w:pos="11250"/>
      </w:tabs>
      <w:ind w:left="180"/>
      <w:rPr>
        <w:rFonts w:ascii="Arial Nova" w:hAnsi="Arial Nova"/>
        <w:sz w:val="14"/>
        <w:szCs w:val="14"/>
      </w:rPr>
    </w:pPr>
    <w:r w:rsidRPr="005606B1">
      <w:rPr>
        <w:rFonts w:ascii="Arial Nova" w:hAnsi="Arial Nova"/>
        <w:sz w:val="14"/>
        <w:szCs w:val="14"/>
      </w:rPr>
      <w:t xml:space="preserve">Montana DPHHS </w:t>
    </w:r>
    <w:r w:rsidR="00344387" w:rsidRPr="005606B1">
      <w:rPr>
        <w:rFonts w:ascii="Arial Nova" w:hAnsi="Arial Nova"/>
        <w:sz w:val="14"/>
        <w:szCs w:val="14"/>
      </w:rPr>
      <w:t>Pan Flu Response Plan Review Checklist</w:t>
    </w:r>
    <w:r w:rsidR="00344387">
      <w:rPr>
        <w:rFonts w:ascii="Arial Nova" w:hAnsi="Arial Nova"/>
        <w:sz w:val="14"/>
        <w:szCs w:val="14"/>
      </w:rPr>
      <w:tab/>
      <w:t xml:space="preserve">Page </w:t>
    </w:r>
    <w:r w:rsidR="00344387" w:rsidRPr="00344387">
      <w:rPr>
        <w:rFonts w:ascii="Arial Nova" w:hAnsi="Arial Nova"/>
        <w:sz w:val="14"/>
        <w:szCs w:val="14"/>
      </w:rPr>
      <w:fldChar w:fldCharType="begin"/>
    </w:r>
    <w:r w:rsidR="00344387" w:rsidRPr="00344387">
      <w:rPr>
        <w:rFonts w:ascii="Arial Nova" w:hAnsi="Arial Nova"/>
        <w:sz w:val="14"/>
        <w:szCs w:val="14"/>
      </w:rPr>
      <w:instrText xml:space="preserve"> PAGE   \* MERGEFORMAT </w:instrText>
    </w:r>
    <w:r w:rsidR="00344387" w:rsidRPr="00344387">
      <w:rPr>
        <w:rFonts w:ascii="Arial Nova" w:hAnsi="Arial Nova"/>
        <w:sz w:val="14"/>
        <w:szCs w:val="14"/>
      </w:rPr>
      <w:fldChar w:fldCharType="separate"/>
    </w:r>
    <w:r w:rsidR="00344387" w:rsidRPr="00344387">
      <w:rPr>
        <w:rFonts w:ascii="Arial Nova" w:hAnsi="Arial Nova"/>
        <w:noProof/>
        <w:sz w:val="14"/>
        <w:szCs w:val="14"/>
      </w:rPr>
      <w:t>1</w:t>
    </w:r>
    <w:r w:rsidR="00344387" w:rsidRPr="00344387">
      <w:rPr>
        <w:rFonts w:ascii="Arial Nova" w:hAnsi="Arial Nova"/>
        <w:noProof/>
        <w:sz w:val="14"/>
        <w:szCs w:val="14"/>
      </w:rPr>
      <w:fldChar w:fldCharType="end"/>
    </w:r>
    <w:r w:rsidRPr="005606B1">
      <w:rPr>
        <w:rFonts w:ascii="Arial Nova" w:hAnsi="Arial Nova"/>
        <w:sz w:val="14"/>
        <w:szCs w:val="14"/>
      </w:rPr>
      <w:tab/>
    </w:r>
    <w:r w:rsidRPr="005606B1">
      <w:rPr>
        <w:rFonts w:ascii="Arial Nova" w:hAnsi="Arial Nova"/>
        <w:sz w:val="14"/>
        <w:szCs w:val="14"/>
      </w:rPr>
      <w:t>Revised August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B5755" w14:textId="77777777" w:rsidR="005606B1" w:rsidRDefault="005606B1" w:rsidP="005606B1">
      <w:pPr>
        <w:spacing w:after="0" w:line="240" w:lineRule="auto"/>
      </w:pPr>
      <w:r>
        <w:separator/>
      </w:r>
    </w:p>
  </w:footnote>
  <w:footnote w:type="continuationSeparator" w:id="0">
    <w:p w14:paraId="7E1F1151" w14:textId="77777777" w:rsidR="005606B1" w:rsidRDefault="005606B1" w:rsidP="005606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readOnly"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2EB"/>
    <w:rsid w:val="00014D88"/>
    <w:rsid w:val="000A3F46"/>
    <w:rsid w:val="00136118"/>
    <w:rsid w:val="001A3445"/>
    <w:rsid w:val="003232FF"/>
    <w:rsid w:val="00344387"/>
    <w:rsid w:val="00361FB3"/>
    <w:rsid w:val="004E4F47"/>
    <w:rsid w:val="005606B1"/>
    <w:rsid w:val="00597C6C"/>
    <w:rsid w:val="00682BC5"/>
    <w:rsid w:val="007C1FD4"/>
    <w:rsid w:val="0089032E"/>
    <w:rsid w:val="008C7995"/>
    <w:rsid w:val="00A60B29"/>
    <w:rsid w:val="00AD2A50"/>
    <w:rsid w:val="00B83D1F"/>
    <w:rsid w:val="00BA5A85"/>
    <w:rsid w:val="00C24885"/>
    <w:rsid w:val="00C2753F"/>
    <w:rsid w:val="00C803EC"/>
    <w:rsid w:val="00D33F8B"/>
    <w:rsid w:val="00D609F7"/>
    <w:rsid w:val="00D74342"/>
    <w:rsid w:val="00D922EB"/>
    <w:rsid w:val="00DD4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A14BF"/>
  <w15:chartTrackingRefBased/>
  <w15:docId w15:val="{5C41B423-A1CF-4802-85D2-34E15964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387"/>
  </w:style>
  <w:style w:type="paragraph" w:styleId="Heading1">
    <w:name w:val="heading 1"/>
    <w:basedOn w:val="Normal"/>
    <w:next w:val="Normal"/>
    <w:link w:val="Heading1Char"/>
    <w:uiPriority w:val="9"/>
    <w:qFormat/>
    <w:rsid w:val="0089032E"/>
    <w:pPr>
      <w:keepNext/>
      <w:keepLines/>
      <w:spacing w:before="400" w:after="40"/>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89032E"/>
    <w:pPr>
      <w:keepNext/>
      <w:keepLines/>
      <w:spacing w:before="4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9032E"/>
    <w:pPr>
      <w:keepNext/>
      <w:keepLines/>
      <w:spacing w:before="40"/>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9032E"/>
    <w:pPr>
      <w:keepNext/>
      <w:keepLines/>
      <w:spacing w:before="40"/>
      <w:outlineLvl w:val="3"/>
    </w:pPr>
    <w:rPr>
      <w:rFonts w:asciiTheme="majorHAnsi" w:eastAsiaTheme="majorEastAsia" w:hAnsiTheme="majorHAnsi" w:cstheme="majorBidi"/>
      <w:color w:val="365F91" w:themeColor="accent1" w:themeShade="BF"/>
    </w:rPr>
  </w:style>
  <w:style w:type="paragraph" w:styleId="Heading5">
    <w:name w:val="heading 5"/>
    <w:basedOn w:val="Normal"/>
    <w:next w:val="Normal"/>
    <w:link w:val="Heading5Char"/>
    <w:uiPriority w:val="9"/>
    <w:semiHidden/>
    <w:unhideWhenUsed/>
    <w:qFormat/>
    <w:rsid w:val="0089032E"/>
    <w:pPr>
      <w:keepNext/>
      <w:keepLines/>
      <w:spacing w:before="4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89032E"/>
    <w:pPr>
      <w:keepNext/>
      <w:keepLines/>
      <w:spacing w:before="4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89032E"/>
    <w:pPr>
      <w:keepNext/>
      <w:keepLines/>
      <w:spacing w:before="4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89032E"/>
    <w:pPr>
      <w:keepNext/>
      <w:keepLines/>
      <w:spacing w:before="4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89032E"/>
    <w:pPr>
      <w:keepNext/>
      <w:keepLines/>
      <w:spacing w:before="4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32E"/>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89032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9032E"/>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9032E"/>
    <w:rPr>
      <w:rFonts w:asciiTheme="majorHAnsi" w:eastAsiaTheme="majorEastAsia" w:hAnsiTheme="majorHAnsi" w:cstheme="majorBidi"/>
      <w:color w:val="365F91" w:themeColor="accent1" w:themeShade="BF"/>
    </w:rPr>
  </w:style>
  <w:style w:type="character" w:customStyle="1" w:styleId="Heading5Char">
    <w:name w:val="Heading 5 Char"/>
    <w:basedOn w:val="DefaultParagraphFont"/>
    <w:link w:val="Heading5"/>
    <w:uiPriority w:val="9"/>
    <w:semiHidden/>
    <w:rsid w:val="0089032E"/>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89032E"/>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89032E"/>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89032E"/>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89032E"/>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89032E"/>
    <w:rPr>
      <w:b/>
      <w:bCs/>
      <w:smallCaps/>
      <w:color w:val="1F497D" w:themeColor="text2"/>
    </w:rPr>
  </w:style>
  <w:style w:type="paragraph" w:styleId="Title">
    <w:name w:val="Title"/>
    <w:basedOn w:val="Normal"/>
    <w:next w:val="Normal"/>
    <w:link w:val="TitleChar"/>
    <w:qFormat/>
    <w:rsid w:val="0089032E"/>
    <w:pPr>
      <w:spacing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rsid w:val="0089032E"/>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89032E"/>
    <w:pPr>
      <w:numPr>
        <w:ilvl w:val="1"/>
      </w:numPr>
      <w:spacing w:after="240"/>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89032E"/>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89032E"/>
    <w:rPr>
      <w:b/>
      <w:bCs/>
    </w:rPr>
  </w:style>
  <w:style w:type="character" w:styleId="Emphasis">
    <w:name w:val="Emphasis"/>
    <w:basedOn w:val="DefaultParagraphFont"/>
    <w:uiPriority w:val="20"/>
    <w:qFormat/>
    <w:rsid w:val="0089032E"/>
    <w:rPr>
      <w:i/>
      <w:iCs/>
    </w:rPr>
  </w:style>
  <w:style w:type="paragraph" w:styleId="NoSpacing">
    <w:name w:val="No Spacing"/>
    <w:uiPriority w:val="1"/>
    <w:qFormat/>
    <w:rsid w:val="0089032E"/>
    <w:pPr>
      <w:spacing w:after="0" w:line="240" w:lineRule="auto"/>
    </w:pPr>
  </w:style>
  <w:style w:type="paragraph" w:styleId="ListParagraph">
    <w:name w:val="List Paragraph"/>
    <w:basedOn w:val="Normal"/>
    <w:uiPriority w:val="34"/>
    <w:qFormat/>
    <w:rsid w:val="0089032E"/>
    <w:pPr>
      <w:ind w:left="720"/>
      <w:contextualSpacing/>
    </w:pPr>
  </w:style>
  <w:style w:type="paragraph" w:styleId="Quote">
    <w:name w:val="Quote"/>
    <w:basedOn w:val="Normal"/>
    <w:next w:val="Normal"/>
    <w:link w:val="QuoteChar"/>
    <w:uiPriority w:val="29"/>
    <w:qFormat/>
    <w:rsid w:val="0089032E"/>
    <w:pPr>
      <w:spacing w:before="120"/>
      <w:ind w:left="720"/>
    </w:pPr>
    <w:rPr>
      <w:color w:val="1F497D" w:themeColor="text2"/>
    </w:rPr>
  </w:style>
  <w:style w:type="character" w:customStyle="1" w:styleId="QuoteChar">
    <w:name w:val="Quote Char"/>
    <w:basedOn w:val="DefaultParagraphFont"/>
    <w:link w:val="Quote"/>
    <w:uiPriority w:val="29"/>
    <w:rsid w:val="0089032E"/>
    <w:rPr>
      <w:color w:val="1F497D" w:themeColor="text2"/>
    </w:rPr>
  </w:style>
  <w:style w:type="paragraph" w:styleId="IntenseQuote">
    <w:name w:val="Intense Quote"/>
    <w:basedOn w:val="Normal"/>
    <w:next w:val="Normal"/>
    <w:link w:val="IntenseQuoteChar"/>
    <w:uiPriority w:val="30"/>
    <w:qFormat/>
    <w:rsid w:val="0089032E"/>
    <w:pPr>
      <w:spacing w:before="100" w:beforeAutospacing="1" w:after="240"/>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89032E"/>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89032E"/>
    <w:rPr>
      <w:i/>
      <w:iCs/>
      <w:color w:val="595959" w:themeColor="text1" w:themeTint="A6"/>
    </w:rPr>
  </w:style>
  <w:style w:type="character" w:styleId="IntenseEmphasis">
    <w:name w:val="Intense Emphasis"/>
    <w:basedOn w:val="DefaultParagraphFont"/>
    <w:uiPriority w:val="21"/>
    <w:qFormat/>
    <w:rsid w:val="0089032E"/>
    <w:rPr>
      <w:b/>
      <w:bCs/>
      <w:i/>
      <w:iCs/>
    </w:rPr>
  </w:style>
  <w:style w:type="character" w:styleId="SubtleReference">
    <w:name w:val="Subtle Reference"/>
    <w:basedOn w:val="DefaultParagraphFont"/>
    <w:uiPriority w:val="31"/>
    <w:qFormat/>
    <w:rsid w:val="0089032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9032E"/>
    <w:rPr>
      <w:b/>
      <w:bCs/>
      <w:smallCaps/>
      <w:color w:val="1F497D" w:themeColor="text2"/>
      <w:u w:val="single"/>
    </w:rPr>
  </w:style>
  <w:style w:type="character" w:styleId="BookTitle">
    <w:name w:val="Book Title"/>
    <w:basedOn w:val="DefaultParagraphFont"/>
    <w:uiPriority w:val="33"/>
    <w:qFormat/>
    <w:rsid w:val="0089032E"/>
    <w:rPr>
      <w:b/>
      <w:bCs/>
      <w:smallCaps/>
      <w:spacing w:val="10"/>
    </w:rPr>
  </w:style>
  <w:style w:type="paragraph" w:styleId="TOCHeading">
    <w:name w:val="TOC Heading"/>
    <w:basedOn w:val="Heading1"/>
    <w:next w:val="Normal"/>
    <w:uiPriority w:val="39"/>
    <w:semiHidden/>
    <w:unhideWhenUsed/>
    <w:qFormat/>
    <w:rsid w:val="0089032E"/>
    <w:pPr>
      <w:outlineLvl w:val="9"/>
    </w:pPr>
  </w:style>
  <w:style w:type="paragraph" w:customStyle="1" w:styleId="Mine1">
    <w:name w:val="Mine1"/>
    <w:basedOn w:val="Normal"/>
    <w:link w:val="Mine1Char"/>
    <w:qFormat/>
    <w:rsid w:val="0089032E"/>
    <w:rPr>
      <w:rFonts w:ascii="Verdana Pro Light" w:hAnsi="Verdana Pro Light"/>
    </w:rPr>
  </w:style>
  <w:style w:type="character" w:customStyle="1" w:styleId="Mine1Char">
    <w:name w:val="Mine1 Char"/>
    <w:basedOn w:val="DefaultParagraphFont"/>
    <w:link w:val="Mine1"/>
    <w:rsid w:val="0089032E"/>
    <w:rPr>
      <w:rFonts w:ascii="Verdana Pro Light" w:hAnsi="Verdana Pro Light"/>
    </w:rPr>
  </w:style>
  <w:style w:type="paragraph" w:customStyle="1" w:styleId="Mineother">
    <w:name w:val="Mine other"/>
    <w:basedOn w:val="Heading2"/>
    <w:link w:val="MineotherChar"/>
    <w:autoRedefine/>
    <w:qFormat/>
    <w:rsid w:val="00C24885"/>
    <w:pPr>
      <w:spacing w:before="0"/>
    </w:pPr>
    <w:rPr>
      <w:rFonts w:ascii="Arial Nova" w:hAnsi="Arial Nova"/>
      <w:sz w:val="22"/>
    </w:rPr>
  </w:style>
  <w:style w:type="character" w:customStyle="1" w:styleId="MineotherChar">
    <w:name w:val="Mine other Char"/>
    <w:basedOn w:val="Heading2Char"/>
    <w:link w:val="Mineother"/>
    <w:rsid w:val="00C24885"/>
    <w:rPr>
      <w:rFonts w:ascii="Arial Nova" w:eastAsiaTheme="majorEastAsia" w:hAnsi="Arial Nova" w:cstheme="majorBidi"/>
      <w:color w:val="365F91" w:themeColor="accent1" w:themeShade="BF"/>
      <w:sz w:val="22"/>
      <w:szCs w:val="32"/>
    </w:rPr>
  </w:style>
  <w:style w:type="paragraph" w:customStyle="1" w:styleId="Style1">
    <w:name w:val="Style1"/>
    <w:basedOn w:val="Mineother"/>
    <w:autoRedefine/>
    <w:qFormat/>
    <w:rsid w:val="00C803EC"/>
    <w:rPr>
      <w:color w:val="auto"/>
    </w:rPr>
  </w:style>
  <w:style w:type="paragraph" w:customStyle="1" w:styleId="EOP">
    <w:name w:val="EOP"/>
    <w:basedOn w:val="Normal"/>
    <w:autoRedefine/>
    <w:qFormat/>
    <w:rsid w:val="00B83D1F"/>
    <w:rPr>
      <w:rFonts w:ascii="Arial Nova" w:hAnsi="Arial Nova"/>
      <w:sz w:val="20"/>
    </w:rPr>
  </w:style>
  <w:style w:type="table" w:styleId="GridTable1Light-Accent1">
    <w:name w:val="Grid Table 1 Light Accent 1"/>
    <w:basedOn w:val="TableNormal"/>
    <w:uiPriority w:val="46"/>
    <w:rsid w:val="00D922E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D922E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styleId="Header">
    <w:name w:val="header"/>
    <w:basedOn w:val="Normal"/>
    <w:link w:val="HeaderChar"/>
    <w:uiPriority w:val="99"/>
    <w:unhideWhenUsed/>
    <w:rsid w:val="00560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6B1"/>
  </w:style>
  <w:style w:type="paragraph" w:styleId="Footer">
    <w:name w:val="footer"/>
    <w:basedOn w:val="Normal"/>
    <w:link w:val="FooterChar"/>
    <w:uiPriority w:val="99"/>
    <w:unhideWhenUsed/>
    <w:rsid w:val="00560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Feathered">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eathered">
      <a:majorFont>
        <a:latin typeface="Century Schoolbook" panose="02040604050505020304"/>
        <a:ea typeface=""/>
        <a:cs typeface=""/>
        <a:font script="Jpan" typeface="メイリオ"/>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メイリオ"/>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athered" id="{EEC9B30E-2747-4D42-BCBE-A02BDEEEA114}" vid="{AACE42CE-5C67-4514-8A89-3472F564E146}"/>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Fortune, Luke</dc:creator>
  <cp:keywords/>
  <dc:description/>
  <cp:lastModifiedBy>Fortune, Luke</cp:lastModifiedBy>
  <cp:revision>4</cp:revision>
  <dcterms:created xsi:type="dcterms:W3CDTF">2022-08-18T17:57:00Z</dcterms:created>
  <dcterms:modified xsi:type="dcterms:W3CDTF">2022-08-18T19:07:00Z</dcterms:modified>
</cp:coreProperties>
</file>