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17F" w:rsidRPr="002D6BEB" w:rsidRDefault="00FB527C" w:rsidP="00FB527C">
      <w:pPr>
        <w:spacing w:after="0"/>
        <w:rPr>
          <w:rFonts w:cstheme="minorHAnsi"/>
          <w:sz w:val="20"/>
          <w:szCs w:val="20"/>
        </w:rPr>
      </w:pPr>
      <w:r>
        <w:rPr>
          <w:rFonts w:cstheme="minorHAnsi"/>
          <w:b/>
          <w:sz w:val="48"/>
          <w:szCs w:val="48"/>
        </w:rPr>
        <w:t>[Title of Document]</w:t>
      </w:r>
      <w:r w:rsidR="003E717F" w:rsidRPr="00687242">
        <w:rPr>
          <w:rFonts w:cstheme="minorHAnsi"/>
          <w:b/>
          <w:sz w:val="48"/>
          <w:szCs w:val="48"/>
        </w:rPr>
        <w:t xml:space="preserve"> </w:t>
      </w:r>
    </w:p>
    <w:p w:rsidR="003E717F" w:rsidRDefault="003E717F" w:rsidP="00945C73">
      <w:pPr>
        <w:spacing w:after="0"/>
        <w:rPr>
          <w:rFonts w:cstheme="minorHAnsi"/>
          <w:b/>
        </w:rPr>
      </w:pPr>
      <w:r w:rsidRPr="001D4275">
        <w:rPr>
          <w:rFonts w:cstheme="minorHAnsi"/>
          <w:b/>
          <w:sz w:val="36"/>
          <w:szCs w:val="36"/>
        </w:rPr>
        <w:t>Standa</w:t>
      </w:r>
      <w:r>
        <w:rPr>
          <w:rFonts w:cstheme="minorHAnsi"/>
          <w:b/>
          <w:sz w:val="36"/>
          <w:szCs w:val="36"/>
        </w:rPr>
        <w:t xml:space="preserve">rd Operating Procedures </w:t>
      </w:r>
    </w:p>
    <w:p w:rsidR="003E717F" w:rsidRDefault="003E717F" w:rsidP="00945C73">
      <w:pPr>
        <w:tabs>
          <w:tab w:val="left" w:pos="450"/>
        </w:tabs>
        <w:spacing w:after="0"/>
        <w:rPr>
          <w:rFonts w:cstheme="minorHAnsi"/>
          <w:b/>
        </w:rPr>
      </w:pPr>
    </w:p>
    <w:p w:rsidR="003E717F" w:rsidRPr="00E839F0" w:rsidRDefault="003E717F" w:rsidP="00945C73">
      <w:pPr>
        <w:tabs>
          <w:tab w:val="left" w:pos="1800"/>
          <w:tab w:val="left" w:pos="3150"/>
          <w:tab w:val="left" w:pos="7200"/>
        </w:tabs>
        <w:spacing w:after="0"/>
        <w:rPr>
          <w:rFonts w:ascii="Calibri" w:hAnsi="Calibri" w:cs="Arial"/>
          <w:sz w:val="24"/>
          <w:szCs w:val="24"/>
        </w:rPr>
      </w:pPr>
      <w:r w:rsidRPr="00E839F0">
        <w:rPr>
          <w:rFonts w:ascii="Calibri" w:hAnsi="Calibri" w:cs="Arial"/>
          <w:sz w:val="24"/>
          <w:szCs w:val="24"/>
          <w:u w:val="single"/>
        </w:rPr>
        <w:t>Contents</w:t>
      </w:r>
      <w:r w:rsidRPr="00E839F0">
        <w:rPr>
          <w:rFonts w:ascii="Calibri" w:hAnsi="Calibri" w:cs="Arial"/>
          <w:sz w:val="24"/>
          <w:szCs w:val="24"/>
        </w:rPr>
        <w:tab/>
      </w:r>
      <w:r w:rsidRPr="00E839F0">
        <w:rPr>
          <w:rFonts w:ascii="Calibri" w:hAnsi="Calibri" w:cs="Arial"/>
          <w:b/>
          <w:sz w:val="24"/>
          <w:szCs w:val="24"/>
        </w:rPr>
        <w:t xml:space="preserve">Section I </w:t>
      </w:r>
      <w:r w:rsidRPr="00E839F0">
        <w:rPr>
          <w:rFonts w:ascii="Calibri" w:hAnsi="Calibri" w:cs="Arial"/>
          <w:b/>
          <w:sz w:val="24"/>
          <w:szCs w:val="24"/>
        </w:rPr>
        <w:tab/>
      </w:r>
      <w:r>
        <w:rPr>
          <w:rFonts w:ascii="Calibri" w:hAnsi="Calibri" w:cs="Arial"/>
          <w:sz w:val="24"/>
          <w:szCs w:val="24"/>
        </w:rPr>
        <w:t>Purpose &amp; Scope</w:t>
      </w:r>
      <w:r>
        <w:rPr>
          <w:rFonts w:ascii="Calibri" w:hAnsi="Calibri" w:cs="Arial"/>
          <w:sz w:val="24"/>
          <w:szCs w:val="24"/>
        </w:rPr>
        <w:tab/>
        <w:t>Page X</w:t>
      </w:r>
    </w:p>
    <w:p w:rsidR="003E717F" w:rsidRDefault="003E717F" w:rsidP="00945C73">
      <w:pPr>
        <w:tabs>
          <w:tab w:val="left" w:pos="1800"/>
          <w:tab w:val="left" w:pos="3150"/>
          <w:tab w:val="left" w:pos="7200"/>
        </w:tabs>
        <w:spacing w:after="0"/>
        <w:ind w:left="1800"/>
        <w:rPr>
          <w:rFonts w:ascii="Calibri" w:hAnsi="Calibri" w:cs="Arial"/>
          <w:sz w:val="24"/>
          <w:szCs w:val="24"/>
        </w:rPr>
      </w:pPr>
      <w:r>
        <w:rPr>
          <w:rFonts w:ascii="Calibri" w:hAnsi="Calibri" w:cs="Arial"/>
          <w:b/>
          <w:sz w:val="24"/>
          <w:szCs w:val="24"/>
        </w:rPr>
        <w:t>Section II</w:t>
      </w:r>
      <w:r w:rsidRPr="00E839F0">
        <w:rPr>
          <w:rFonts w:ascii="Calibri" w:hAnsi="Calibri" w:cs="Arial"/>
          <w:b/>
          <w:sz w:val="24"/>
          <w:szCs w:val="24"/>
        </w:rPr>
        <w:tab/>
      </w:r>
      <w:r w:rsidRPr="00AA0022">
        <w:rPr>
          <w:rFonts w:ascii="Calibri" w:hAnsi="Calibri" w:cs="Arial"/>
          <w:sz w:val="24"/>
          <w:szCs w:val="24"/>
        </w:rPr>
        <w:t xml:space="preserve">Concept of </w:t>
      </w:r>
      <w:r w:rsidRPr="00E839F0">
        <w:rPr>
          <w:rFonts w:ascii="Calibri" w:hAnsi="Calibri" w:cs="Arial"/>
          <w:sz w:val="24"/>
          <w:szCs w:val="24"/>
        </w:rPr>
        <w:t>Operations</w:t>
      </w:r>
      <w:r w:rsidRPr="00E839F0">
        <w:rPr>
          <w:rFonts w:ascii="Calibri" w:hAnsi="Calibri" w:cs="Arial"/>
          <w:b/>
          <w:sz w:val="24"/>
          <w:szCs w:val="24"/>
        </w:rPr>
        <w:tab/>
      </w:r>
      <w:r>
        <w:rPr>
          <w:rFonts w:ascii="Calibri" w:hAnsi="Calibri" w:cs="Arial"/>
          <w:sz w:val="24"/>
          <w:szCs w:val="24"/>
        </w:rPr>
        <w:t>Page X</w:t>
      </w:r>
    </w:p>
    <w:p w:rsidR="003E717F" w:rsidRPr="00E839F0" w:rsidRDefault="003E717F" w:rsidP="00945C73">
      <w:pPr>
        <w:tabs>
          <w:tab w:val="left" w:pos="1800"/>
          <w:tab w:val="left" w:pos="3150"/>
          <w:tab w:val="left" w:pos="7200"/>
        </w:tabs>
        <w:spacing w:after="0"/>
        <w:ind w:left="1800"/>
        <w:rPr>
          <w:rFonts w:ascii="Calibri" w:hAnsi="Calibri" w:cs="Arial"/>
          <w:sz w:val="24"/>
          <w:szCs w:val="24"/>
        </w:rPr>
      </w:pPr>
      <w:r w:rsidRPr="00E839F0">
        <w:rPr>
          <w:rFonts w:ascii="Calibri" w:hAnsi="Calibri" w:cs="Arial"/>
          <w:b/>
          <w:sz w:val="24"/>
          <w:szCs w:val="24"/>
        </w:rPr>
        <w:t>Section II</w:t>
      </w:r>
      <w:r>
        <w:rPr>
          <w:rFonts w:ascii="Calibri" w:hAnsi="Calibri" w:cs="Arial"/>
          <w:b/>
          <w:sz w:val="24"/>
          <w:szCs w:val="24"/>
        </w:rPr>
        <w:t>I</w:t>
      </w:r>
      <w:r w:rsidRPr="00E839F0">
        <w:rPr>
          <w:rFonts w:ascii="Calibri" w:hAnsi="Calibri" w:cs="Arial"/>
          <w:b/>
          <w:sz w:val="24"/>
          <w:szCs w:val="24"/>
        </w:rPr>
        <w:t xml:space="preserve"> </w:t>
      </w:r>
      <w:r w:rsidRPr="00E839F0">
        <w:rPr>
          <w:rFonts w:ascii="Calibri" w:hAnsi="Calibri" w:cs="Arial"/>
          <w:b/>
          <w:sz w:val="24"/>
          <w:szCs w:val="24"/>
        </w:rPr>
        <w:tab/>
      </w:r>
      <w:r w:rsidRPr="00E839F0">
        <w:rPr>
          <w:rFonts w:ascii="Calibri" w:hAnsi="Calibri" w:cs="Arial"/>
          <w:sz w:val="24"/>
          <w:szCs w:val="24"/>
        </w:rPr>
        <w:t>Roles and Responsibilities</w:t>
      </w:r>
      <w:r w:rsidRPr="00E839F0">
        <w:rPr>
          <w:rFonts w:ascii="Calibri" w:hAnsi="Calibri" w:cs="Arial"/>
          <w:sz w:val="24"/>
          <w:szCs w:val="24"/>
        </w:rPr>
        <w:tab/>
        <w:t xml:space="preserve">Page </w:t>
      </w:r>
      <w:r>
        <w:rPr>
          <w:rFonts w:ascii="Calibri" w:hAnsi="Calibri" w:cs="Arial"/>
          <w:sz w:val="24"/>
          <w:szCs w:val="24"/>
        </w:rPr>
        <w:t>X</w:t>
      </w:r>
    </w:p>
    <w:p w:rsidR="003E717F" w:rsidRPr="00E839F0" w:rsidRDefault="003E717F" w:rsidP="00945C73">
      <w:pPr>
        <w:tabs>
          <w:tab w:val="left" w:pos="1800"/>
          <w:tab w:val="left" w:pos="3150"/>
          <w:tab w:val="left" w:pos="7200"/>
        </w:tabs>
        <w:spacing w:after="0"/>
        <w:ind w:left="1800"/>
        <w:rPr>
          <w:rFonts w:ascii="Calibri" w:hAnsi="Calibri" w:cs="Arial"/>
          <w:b/>
          <w:sz w:val="24"/>
          <w:szCs w:val="24"/>
        </w:rPr>
      </w:pPr>
      <w:r w:rsidRPr="00E839F0">
        <w:rPr>
          <w:rFonts w:ascii="Calibri" w:hAnsi="Calibri" w:cs="Arial"/>
          <w:b/>
          <w:sz w:val="24"/>
          <w:szCs w:val="24"/>
        </w:rPr>
        <w:t>Section IV</w:t>
      </w:r>
      <w:r w:rsidRPr="00E839F0">
        <w:rPr>
          <w:rFonts w:ascii="Calibri" w:hAnsi="Calibri" w:cs="Arial"/>
          <w:b/>
          <w:sz w:val="24"/>
          <w:szCs w:val="24"/>
        </w:rPr>
        <w:tab/>
      </w:r>
      <w:r w:rsidRPr="00E839F0">
        <w:rPr>
          <w:rFonts w:ascii="Calibri" w:hAnsi="Calibri" w:cs="Arial"/>
          <w:sz w:val="24"/>
          <w:szCs w:val="24"/>
        </w:rPr>
        <w:t>Maintenance</w:t>
      </w:r>
      <w:r w:rsidRPr="00E839F0">
        <w:rPr>
          <w:rFonts w:ascii="Calibri" w:hAnsi="Calibri" w:cs="Arial"/>
          <w:sz w:val="24"/>
          <w:szCs w:val="24"/>
        </w:rPr>
        <w:tab/>
        <w:t xml:space="preserve">Page </w:t>
      </w:r>
      <w:r>
        <w:rPr>
          <w:rFonts w:ascii="Calibri" w:hAnsi="Calibri" w:cs="Arial"/>
          <w:sz w:val="24"/>
          <w:szCs w:val="24"/>
        </w:rPr>
        <w:t>X</w:t>
      </w:r>
    </w:p>
    <w:p w:rsidR="003E717F" w:rsidRPr="00E839F0" w:rsidRDefault="003E717F" w:rsidP="00945C73">
      <w:pPr>
        <w:tabs>
          <w:tab w:val="left" w:pos="1800"/>
          <w:tab w:val="left" w:pos="3150"/>
          <w:tab w:val="left" w:pos="7200"/>
        </w:tabs>
        <w:spacing w:after="0"/>
        <w:ind w:left="1800"/>
        <w:rPr>
          <w:rFonts w:ascii="Calibri" w:hAnsi="Calibri" w:cs="Arial"/>
          <w:b/>
          <w:sz w:val="24"/>
          <w:szCs w:val="24"/>
        </w:rPr>
      </w:pPr>
      <w:r w:rsidRPr="00E839F0">
        <w:rPr>
          <w:rFonts w:ascii="Calibri" w:hAnsi="Calibri" w:cs="Arial"/>
          <w:b/>
          <w:sz w:val="24"/>
          <w:szCs w:val="24"/>
        </w:rPr>
        <w:t>Section V</w:t>
      </w:r>
      <w:r w:rsidRPr="00E839F0">
        <w:rPr>
          <w:rFonts w:ascii="Calibri" w:hAnsi="Calibri" w:cs="Arial"/>
          <w:b/>
          <w:sz w:val="24"/>
          <w:szCs w:val="24"/>
        </w:rPr>
        <w:tab/>
      </w:r>
      <w:r>
        <w:rPr>
          <w:rFonts w:ascii="Calibri" w:hAnsi="Calibri" w:cs="Arial"/>
          <w:sz w:val="24"/>
          <w:szCs w:val="24"/>
        </w:rPr>
        <w:t>Appendices</w:t>
      </w:r>
      <w:r>
        <w:rPr>
          <w:rFonts w:ascii="Calibri" w:hAnsi="Calibri" w:cs="Arial"/>
          <w:sz w:val="24"/>
          <w:szCs w:val="24"/>
        </w:rPr>
        <w:tab/>
        <w:t>Page X</w:t>
      </w:r>
    </w:p>
    <w:p w:rsidR="003E717F" w:rsidRDefault="003E717F" w:rsidP="00945C73">
      <w:pPr>
        <w:tabs>
          <w:tab w:val="left" w:pos="450"/>
        </w:tabs>
        <w:spacing w:after="0"/>
        <w:rPr>
          <w:rFonts w:cstheme="minorHAnsi"/>
          <w:b/>
          <w:sz w:val="28"/>
        </w:rPr>
      </w:pPr>
    </w:p>
    <w:p w:rsidR="00D60058" w:rsidRDefault="00ED7456" w:rsidP="00945C73">
      <w:pPr>
        <w:tabs>
          <w:tab w:val="left" w:pos="450"/>
        </w:tabs>
        <w:spacing w:after="0"/>
        <w:rPr>
          <w:rFonts w:cstheme="minorHAnsi"/>
          <w:b/>
          <w:sz w:val="28"/>
        </w:rPr>
      </w:pPr>
      <w:r w:rsidRPr="002D6BEB">
        <w:rPr>
          <w:rFonts w:cstheme="minorHAnsi"/>
          <w:noProof/>
          <w:sz w:val="28"/>
        </w:rPr>
        <mc:AlternateContent>
          <mc:Choice Requires="wps">
            <w:drawing>
              <wp:inline distT="0" distB="0" distL="0" distR="0" wp14:anchorId="525C60BC">
                <wp:extent cx="6257925" cy="1076325"/>
                <wp:effectExtent l="0" t="0" r="28575" b="28575"/>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076325"/>
                        </a:xfrm>
                        <a:prstGeom prst="rect">
                          <a:avLst/>
                        </a:prstGeom>
                        <a:solidFill>
                          <a:schemeClr val="accent5">
                            <a:lumMod val="60000"/>
                            <a:lumOff val="40000"/>
                            <a:alpha val="25999"/>
                          </a:schemeClr>
                        </a:solidFill>
                        <a:ln w="9525">
                          <a:solidFill>
                            <a:srgbClr val="000000"/>
                          </a:solidFill>
                          <a:miter lim="800000"/>
                          <a:headEnd/>
                          <a:tailEnd/>
                        </a:ln>
                      </wps:spPr>
                      <wps:txbx>
                        <w:txbxContent>
                          <w:p w:rsidR="003E717F" w:rsidRPr="00C53FDA" w:rsidRDefault="00D60058" w:rsidP="003E717F">
                            <w:pPr>
                              <w:spacing w:after="0"/>
                              <w:rPr>
                                <w:rFonts w:cstheme="minorHAnsi"/>
                                <w:i/>
                                <w:sz w:val="20"/>
                              </w:rPr>
                            </w:pPr>
                            <w:r>
                              <w:rPr>
                                <w:rFonts w:cstheme="minorHAnsi"/>
                                <w:i/>
                                <w:sz w:val="20"/>
                              </w:rPr>
                              <w:t xml:space="preserve">Section 1 </w:t>
                            </w:r>
                            <w:bookmarkStart w:id="0" w:name="_GoBack"/>
                            <w:bookmarkEnd w:id="0"/>
                            <w:r w:rsidR="003E717F" w:rsidRPr="00C53FDA">
                              <w:rPr>
                                <w:rFonts w:cstheme="minorHAnsi"/>
                                <w:i/>
                                <w:sz w:val="20"/>
                              </w:rPr>
                              <w:t>Instructions:</w:t>
                            </w:r>
                          </w:p>
                          <w:p w:rsidR="003E717F" w:rsidRPr="00C53FDA" w:rsidRDefault="003E717F" w:rsidP="003E717F">
                            <w:pPr>
                              <w:spacing w:after="120"/>
                              <w:rPr>
                                <w:rFonts w:cstheme="minorHAnsi"/>
                                <w:sz w:val="20"/>
                              </w:rPr>
                            </w:pPr>
                            <w:r w:rsidRPr="00C53FDA">
                              <w:rPr>
                                <w:rFonts w:cstheme="minorHAnsi"/>
                                <w:sz w:val="20"/>
                              </w:rPr>
                              <w:t xml:space="preserve">This section defines the purpose for the standard operating procedures.  Briefly give any relevant background information, and then outline the purpose.  Be sure to name the lead organization responsible along with any reference documents and authorities.  If necessary, include goals. </w:t>
                            </w:r>
                          </w:p>
                          <w:p w:rsidR="003E717F" w:rsidRPr="00C53FDA" w:rsidRDefault="003E717F" w:rsidP="003E717F">
                            <w:pPr>
                              <w:rPr>
                                <w:rFonts w:cstheme="minorHAnsi"/>
                                <w:b/>
                                <w:sz w:val="20"/>
                              </w:rPr>
                            </w:pPr>
                            <w:r w:rsidRPr="00C53FDA">
                              <w:rPr>
                                <w:rFonts w:cstheme="minorHAnsi"/>
                                <w:b/>
                                <w:sz w:val="20"/>
                              </w:rPr>
                              <w:t>Delete this box when SOP is complete.</w:t>
                            </w:r>
                          </w:p>
                        </w:txbxContent>
                      </wps:txbx>
                      <wps:bodyPr rot="0" vert="horz" wrap="square" lIns="91440" tIns="45720" rIns="91440" bIns="45720" anchor="t" anchorCtr="0" upright="1">
                        <a:noAutofit/>
                      </wps:bodyPr>
                    </wps:wsp>
                  </a:graphicData>
                </a:graphic>
              </wp:inline>
            </w:drawing>
          </mc:Choice>
          <mc:Fallback>
            <w:pict>
              <v:shapetype w14:anchorId="525C60BC" id="_x0000_t202" coordsize="21600,21600" o:spt="202" path="m,l,21600r21600,l21600,xe">
                <v:stroke joinstyle="miter"/>
                <v:path gradientshapeok="t" o:connecttype="rect"/>
              </v:shapetype>
              <v:shape id="Text Box 6" o:spid="_x0000_s1026" type="#_x0000_t202" style="width:492.7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" fillcolor="#92cddc [1944]">
                <v:fill opacity="16962f"/>
                <v:textbox>
                  <w:txbxContent>
                    <w:p w:rsidR="003E717F" w:rsidRPr="00C53FDA" w:rsidRDefault="00D60058" w:rsidP="003E717F">
                      <w:pPr>
                        <w:spacing w:after="0"/>
                        <w:rPr>
                          <w:rFonts w:cstheme="minorHAnsi"/>
                          <w:i/>
                          <w:sz w:val="20"/>
                        </w:rPr>
                      </w:pPr>
                      <w:r>
                        <w:rPr>
                          <w:rFonts w:cstheme="minorHAnsi"/>
                          <w:i/>
                          <w:sz w:val="20"/>
                        </w:rPr>
                        <w:t xml:space="preserve">Section 1 </w:t>
                      </w:r>
                      <w:bookmarkStart w:id="1" w:name="_GoBack"/>
                      <w:bookmarkEnd w:id="1"/>
                      <w:r w:rsidR="003E717F" w:rsidRPr="00C53FDA">
                        <w:rPr>
                          <w:rFonts w:cstheme="minorHAnsi"/>
                          <w:i/>
                          <w:sz w:val="20"/>
                        </w:rPr>
                        <w:t>Instructions:</w:t>
                      </w:r>
                    </w:p>
                    <w:p w:rsidR="003E717F" w:rsidRPr="00C53FDA" w:rsidRDefault="003E717F" w:rsidP="003E717F">
                      <w:pPr>
                        <w:spacing w:after="120"/>
                        <w:rPr>
                          <w:rFonts w:cstheme="minorHAnsi"/>
                          <w:sz w:val="20"/>
                        </w:rPr>
                      </w:pPr>
                      <w:r w:rsidRPr="00C53FDA">
                        <w:rPr>
                          <w:rFonts w:cstheme="minorHAnsi"/>
                          <w:sz w:val="20"/>
                        </w:rPr>
                        <w:t xml:space="preserve">This section defines the purpose for the standard operating procedures.  Briefly give any relevant background information, and then outline the purpose.  Be sure to name the lead organization responsible along with any reference documents and authorities.  If necessary, include goals. </w:t>
                      </w:r>
                    </w:p>
                    <w:p w:rsidR="003E717F" w:rsidRPr="00C53FDA" w:rsidRDefault="003E717F" w:rsidP="003E717F">
                      <w:pPr>
                        <w:rPr>
                          <w:rFonts w:cstheme="minorHAnsi"/>
                          <w:b/>
                          <w:sz w:val="20"/>
                        </w:rPr>
                      </w:pPr>
                      <w:r w:rsidRPr="00C53FDA">
                        <w:rPr>
                          <w:rFonts w:cstheme="minorHAnsi"/>
                          <w:b/>
                          <w:sz w:val="20"/>
                        </w:rPr>
                        <w:t>Delete this box when SOP is complete.</w:t>
                      </w:r>
                    </w:p>
                  </w:txbxContent>
                </v:textbox>
                <w10:anchorlock/>
              </v:shape>
            </w:pict>
          </mc:Fallback>
        </mc:AlternateContent>
      </w:r>
    </w:p>
    <w:p w:rsidR="003E717F" w:rsidRPr="00310FC5" w:rsidRDefault="003E717F" w:rsidP="00945C73">
      <w:pPr>
        <w:tabs>
          <w:tab w:val="left" w:pos="450"/>
        </w:tabs>
        <w:spacing w:after="0"/>
        <w:rPr>
          <w:rFonts w:cstheme="minorHAnsi"/>
          <w:b/>
          <w:sz w:val="28"/>
        </w:rPr>
      </w:pPr>
      <w:r w:rsidRPr="00310FC5">
        <w:rPr>
          <w:rFonts w:cstheme="minorHAnsi"/>
          <w:b/>
          <w:sz w:val="28"/>
        </w:rPr>
        <w:t>Section I</w:t>
      </w:r>
      <w:r w:rsidRPr="00310FC5">
        <w:rPr>
          <w:rFonts w:cstheme="minorHAnsi"/>
          <w:b/>
          <w:sz w:val="28"/>
        </w:rPr>
        <w:tab/>
        <w:t>Purpose, Scope, and Assumptions</w:t>
      </w:r>
    </w:p>
    <w:p w:rsidR="003E717F" w:rsidRPr="002D6BEB" w:rsidRDefault="003E717F" w:rsidP="00945C73">
      <w:pPr>
        <w:spacing w:after="120"/>
        <w:rPr>
          <w:rFonts w:cstheme="minorHAnsi"/>
        </w:rPr>
      </w:pPr>
      <w:r w:rsidRPr="002D6BEB">
        <w:rPr>
          <w:rFonts w:cstheme="minorHAnsi"/>
        </w:rPr>
        <w:t xml:space="preserve">The </w:t>
      </w:r>
      <w:r w:rsidR="00ED7456">
        <w:rPr>
          <w:rFonts w:cstheme="minorHAnsi"/>
        </w:rPr>
        <w:t>[</w:t>
      </w:r>
      <w:r w:rsidR="00ED7456">
        <w:rPr>
          <w:rFonts w:cstheme="minorHAnsi"/>
          <w:i/>
        </w:rPr>
        <w:t>County or Tribe</w:t>
      </w:r>
      <w:r w:rsidR="00ED7456" w:rsidRPr="00ED7456">
        <w:rPr>
          <w:rFonts w:cstheme="minorHAnsi"/>
        </w:rPr>
        <w:t xml:space="preserve">] </w:t>
      </w:r>
      <w:r w:rsidRPr="002D6BEB">
        <w:rPr>
          <w:rFonts w:cstheme="minorHAnsi"/>
        </w:rPr>
        <w:t>Emergency Operation</w:t>
      </w:r>
      <w:r w:rsidR="00ED7456">
        <w:rPr>
          <w:rFonts w:cstheme="minorHAnsi"/>
        </w:rPr>
        <w:t>s Plan (EOP) indicates that the [</w:t>
      </w:r>
      <w:r w:rsidR="00ED7456">
        <w:rPr>
          <w:rFonts w:cstheme="minorHAnsi"/>
          <w:i/>
        </w:rPr>
        <w:t>Health Department</w:t>
      </w:r>
      <w:r w:rsidR="00ED7456" w:rsidRPr="00ED7456">
        <w:rPr>
          <w:rFonts w:cstheme="minorHAnsi"/>
        </w:rPr>
        <w:t>]</w:t>
      </w:r>
      <w:r w:rsidR="00ED7456" w:rsidRPr="002D6BEB">
        <w:rPr>
          <w:rFonts w:cstheme="minorHAnsi"/>
        </w:rPr>
        <w:t xml:space="preserve"> </w:t>
      </w:r>
      <w:r w:rsidRPr="002D6BEB">
        <w:rPr>
          <w:rFonts w:cstheme="minorHAnsi"/>
        </w:rPr>
        <w:t xml:space="preserve">will </w:t>
      </w:r>
      <w:r w:rsidR="00310FC5">
        <w:rPr>
          <w:rFonts w:cstheme="minorHAnsi"/>
        </w:rPr>
        <w:t xml:space="preserve">respond to emergencies and events that involve public health.  </w:t>
      </w:r>
      <w:r w:rsidRPr="002D6BEB">
        <w:rPr>
          <w:rFonts w:cstheme="minorHAnsi"/>
        </w:rPr>
        <w:t xml:space="preserve"> As a focused approach to operations intended to support the EOP, this Standard Operating Procedures (SOP) define</w:t>
      </w:r>
      <w:r>
        <w:rPr>
          <w:rFonts w:cstheme="minorHAnsi"/>
        </w:rPr>
        <w:t>s</w:t>
      </w:r>
      <w:r w:rsidRPr="002D6BEB">
        <w:rPr>
          <w:rFonts w:cstheme="minorHAnsi"/>
        </w:rPr>
        <w:t xml:space="preserve"> the functions of</w:t>
      </w:r>
      <w:r w:rsidR="00ED7456">
        <w:rPr>
          <w:rFonts w:cstheme="minorHAnsi"/>
        </w:rPr>
        <w:t xml:space="preserve"> [</w:t>
      </w:r>
      <w:r w:rsidR="00ED7456">
        <w:rPr>
          <w:rFonts w:cstheme="minorHAnsi"/>
          <w:i/>
        </w:rPr>
        <w:t>name of operations</w:t>
      </w:r>
      <w:r w:rsidR="00ED7456" w:rsidRPr="00ED7456">
        <w:rPr>
          <w:rFonts w:cstheme="minorHAnsi"/>
        </w:rPr>
        <w:t>]</w:t>
      </w:r>
      <w:r w:rsidRPr="00ED7456">
        <w:rPr>
          <w:rFonts w:cstheme="minorHAnsi"/>
        </w:rPr>
        <w:t>.</w:t>
      </w:r>
      <w:r w:rsidRPr="002D6BEB">
        <w:rPr>
          <w:rFonts w:cstheme="minorHAnsi"/>
        </w:rPr>
        <w:t xml:space="preserve">  </w:t>
      </w:r>
      <w:r w:rsidR="00ED7456" w:rsidRPr="002D6BEB">
        <w:rPr>
          <w:rFonts w:cstheme="minorHAnsi"/>
        </w:rPr>
        <w:t xml:space="preserve">The procedures defined in this document </w:t>
      </w:r>
      <w:r w:rsidR="00ED7456">
        <w:rPr>
          <w:rFonts w:cstheme="minorHAnsi"/>
        </w:rPr>
        <w:t xml:space="preserve">are </w:t>
      </w:r>
      <w:r w:rsidR="00ED7456" w:rsidRPr="002D6BEB">
        <w:rPr>
          <w:rFonts w:cstheme="minorHAnsi"/>
        </w:rPr>
        <w:t>conducted under the structure of the Incident Command System (ICS) during</w:t>
      </w:r>
      <w:r w:rsidR="00ED7456">
        <w:rPr>
          <w:rFonts w:cstheme="minorHAnsi"/>
        </w:rPr>
        <w:t xml:space="preserve"> emergency response operations.  </w:t>
      </w:r>
    </w:p>
    <w:p w:rsidR="003E717F" w:rsidRPr="002D6BEB" w:rsidRDefault="003E717F" w:rsidP="00945C73">
      <w:pPr>
        <w:spacing w:after="0"/>
        <w:rPr>
          <w:rFonts w:cstheme="minorHAnsi"/>
          <w:b/>
          <w:sz w:val="24"/>
        </w:rPr>
      </w:pPr>
      <w:r w:rsidRPr="002D6BEB">
        <w:rPr>
          <w:rFonts w:cstheme="minorHAnsi"/>
          <w:b/>
          <w:sz w:val="24"/>
        </w:rPr>
        <w:t>Purpose</w:t>
      </w:r>
    </w:p>
    <w:p w:rsidR="003E717F" w:rsidRPr="002D6BEB" w:rsidRDefault="003E717F" w:rsidP="00945C73">
      <w:pPr>
        <w:spacing w:after="120"/>
        <w:rPr>
          <w:rFonts w:cstheme="minorHAnsi"/>
        </w:rPr>
      </w:pPr>
      <w:r w:rsidRPr="002D6BEB">
        <w:rPr>
          <w:rFonts w:cstheme="minorHAnsi"/>
        </w:rPr>
        <w:t xml:space="preserve">In the event of a crisis, emergency, or disaster that affects, or can affect, the health and welfare of the citizens of </w:t>
      </w:r>
      <w:r w:rsidR="00ED7456">
        <w:rPr>
          <w:rFonts w:cstheme="minorHAnsi"/>
        </w:rPr>
        <w:t>[</w:t>
      </w:r>
      <w:r w:rsidR="00ED7456">
        <w:rPr>
          <w:rFonts w:cstheme="minorHAnsi"/>
          <w:i/>
        </w:rPr>
        <w:t>County or Tribe</w:t>
      </w:r>
      <w:r w:rsidR="00ED7456" w:rsidRPr="00ED7456">
        <w:rPr>
          <w:rFonts w:cstheme="minorHAnsi"/>
        </w:rPr>
        <w:t>]</w:t>
      </w:r>
      <w:r w:rsidR="00ED7456">
        <w:rPr>
          <w:rFonts w:cstheme="minorHAnsi"/>
        </w:rPr>
        <w:t>,</w:t>
      </w:r>
      <w:r w:rsidR="00ED7456" w:rsidRPr="00ED7456">
        <w:rPr>
          <w:rFonts w:cstheme="minorHAnsi"/>
        </w:rPr>
        <w:t xml:space="preserve"> </w:t>
      </w:r>
      <w:r w:rsidRPr="002D6BEB">
        <w:rPr>
          <w:rFonts w:cstheme="minorHAnsi"/>
        </w:rPr>
        <w:t xml:space="preserve">this SOP </w:t>
      </w:r>
      <w:r>
        <w:rPr>
          <w:rFonts w:cstheme="minorHAnsi"/>
        </w:rPr>
        <w:t>describes</w:t>
      </w:r>
      <w:r w:rsidRPr="002D6BEB">
        <w:rPr>
          <w:rFonts w:cstheme="minorHAnsi"/>
        </w:rPr>
        <w:t xml:space="preserve"> the necessary activities to ensure the continuity of operations that support emergency response.  Therefore, the purpose of this SOP is to</w:t>
      </w:r>
    </w:p>
    <w:p w:rsidR="003E717F" w:rsidRPr="002D6BEB" w:rsidRDefault="003E717F" w:rsidP="00945C73">
      <w:pPr>
        <w:numPr>
          <w:ilvl w:val="0"/>
          <w:numId w:val="1"/>
        </w:numPr>
        <w:spacing w:after="120"/>
        <w:rPr>
          <w:rFonts w:cstheme="minorHAnsi"/>
        </w:rPr>
      </w:pPr>
      <w:r w:rsidRPr="002D6BEB">
        <w:rPr>
          <w:rFonts w:cstheme="minorHAnsi"/>
        </w:rPr>
        <w:t>________________________________</w:t>
      </w:r>
      <w:r w:rsidR="00310FC5">
        <w:rPr>
          <w:rFonts w:cstheme="minorHAnsi"/>
        </w:rPr>
        <w:t>___________________________</w:t>
      </w:r>
    </w:p>
    <w:p w:rsidR="003E717F" w:rsidRPr="002D6BEB" w:rsidRDefault="003E717F" w:rsidP="00945C73">
      <w:pPr>
        <w:numPr>
          <w:ilvl w:val="0"/>
          <w:numId w:val="1"/>
        </w:numPr>
        <w:spacing w:after="120"/>
        <w:rPr>
          <w:rFonts w:cstheme="minorHAnsi"/>
        </w:rPr>
      </w:pPr>
      <w:r w:rsidRPr="002D6BEB">
        <w:rPr>
          <w:rFonts w:cstheme="minorHAnsi"/>
        </w:rPr>
        <w:t>___________________________________________________________</w:t>
      </w:r>
    </w:p>
    <w:p w:rsidR="003E717F" w:rsidRPr="002D6BEB" w:rsidRDefault="003E717F" w:rsidP="00945C73">
      <w:pPr>
        <w:numPr>
          <w:ilvl w:val="0"/>
          <w:numId w:val="1"/>
        </w:numPr>
        <w:spacing w:after="120"/>
        <w:rPr>
          <w:rFonts w:cstheme="minorHAnsi"/>
        </w:rPr>
      </w:pPr>
      <w:r w:rsidRPr="002D6BEB">
        <w:rPr>
          <w:rFonts w:cstheme="minorHAnsi"/>
        </w:rPr>
        <w:t>___________________________________________________________</w:t>
      </w:r>
    </w:p>
    <w:p w:rsidR="003E717F" w:rsidRDefault="003E717F" w:rsidP="00945C73">
      <w:pPr>
        <w:spacing w:after="0"/>
        <w:rPr>
          <w:rFonts w:cstheme="minorHAnsi"/>
          <w:b/>
        </w:rPr>
      </w:pPr>
    </w:p>
    <w:p w:rsidR="00D60058" w:rsidRDefault="00ED7456" w:rsidP="00945C73">
      <w:pPr>
        <w:spacing w:after="0"/>
        <w:rPr>
          <w:rFonts w:cstheme="minorHAnsi"/>
          <w:b/>
        </w:rPr>
      </w:pPr>
      <w:r w:rsidRPr="002D6BEB">
        <w:rPr>
          <w:rFonts w:cstheme="minorHAnsi"/>
          <w:b/>
          <w:noProof/>
          <w:sz w:val="20"/>
          <w:szCs w:val="20"/>
        </w:rPr>
        <mc:AlternateContent>
          <mc:Choice Requires="wps">
            <w:drawing>
              <wp:inline distT="0" distB="0" distL="0" distR="0" wp14:anchorId="0DC5F892">
                <wp:extent cx="6276975" cy="866775"/>
                <wp:effectExtent l="0" t="0" r="28575" b="2857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6775"/>
                        </a:xfrm>
                        <a:prstGeom prst="rect">
                          <a:avLst/>
                        </a:prstGeom>
                        <a:solidFill>
                          <a:schemeClr val="accent5">
                            <a:lumMod val="60000"/>
                            <a:lumOff val="40000"/>
                            <a:alpha val="25999"/>
                          </a:schemeClr>
                        </a:solidFill>
                        <a:ln w="9525">
                          <a:solidFill>
                            <a:srgbClr val="000000"/>
                          </a:solidFill>
                          <a:miter lim="800000"/>
                          <a:headEnd/>
                          <a:tailEnd/>
                        </a:ln>
                      </wps:spPr>
                      <wps:txbx>
                        <w:txbxContent>
                          <w:p w:rsidR="003E717F" w:rsidRPr="00C53FDA" w:rsidRDefault="00D60058" w:rsidP="003E717F">
                            <w:pPr>
                              <w:spacing w:after="0"/>
                              <w:rPr>
                                <w:rFonts w:cstheme="minorHAnsi"/>
                                <w:i/>
                                <w:sz w:val="20"/>
                              </w:rPr>
                            </w:pPr>
                            <w:r>
                              <w:rPr>
                                <w:rFonts w:cstheme="minorHAnsi"/>
                                <w:i/>
                                <w:sz w:val="20"/>
                              </w:rPr>
                              <w:t xml:space="preserve">Scope </w:t>
                            </w:r>
                            <w:r w:rsidR="003E717F" w:rsidRPr="00C53FDA">
                              <w:rPr>
                                <w:rFonts w:cstheme="minorHAnsi"/>
                                <w:i/>
                                <w:sz w:val="20"/>
                              </w:rPr>
                              <w:t>Instructions:</w:t>
                            </w:r>
                          </w:p>
                          <w:p w:rsidR="003E717F" w:rsidRPr="00C53FDA" w:rsidRDefault="003E717F" w:rsidP="003E717F">
                            <w:pPr>
                              <w:spacing w:after="120"/>
                              <w:rPr>
                                <w:rFonts w:cstheme="minorHAnsi"/>
                                <w:sz w:val="20"/>
                              </w:rPr>
                            </w:pPr>
                            <w:r w:rsidRPr="00C53FDA">
                              <w:rPr>
                                <w:rFonts w:cstheme="minorHAnsi"/>
                                <w:sz w:val="20"/>
                              </w:rPr>
                              <w:t xml:space="preserve">Identify the intended audience and activities where the SOP may be relevant.  List any assumptions (criteria you assume are in place for this SOP to be functional). </w:t>
                            </w:r>
                          </w:p>
                          <w:p w:rsidR="003E717F" w:rsidRPr="00C53FDA" w:rsidRDefault="003E717F" w:rsidP="003E717F">
                            <w:pPr>
                              <w:rPr>
                                <w:rFonts w:cstheme="minorHAnsi"/>
                                <w:b/>
                                <w:sz w:val="20"/>
                              </w:rPr>
                            </w:pPr>
                            <w:r w:rsidRPr="00C53FDA">
                              <w:rPr>
                                <w:rFonts w:cstheme="minorHAnsi"/>
                                <w:b/>
                                <w:sz w:val="20"/>
                              </w:rPr>
                              <w:t>Delete this box when SOP is complete.</w:t>
                            </w:r>
                          </w:p>
                        </w:txbxContent>
                      </wps:txbx>
                      <wps:bodyPr rot="0" vert="horz" wrap="square" lIns="91440" tIns="45720" rIns="91440" bIns="45720" anchor="t" anchorCtr="0" upright="1">
                        <a:noAutofit/>
                      </wps:bodyPr>
                    </wps:wsp>
                  </a:graphicData>
                </a:graphic>
              </wp:inline>
            </w:drawing>
          </mc:Choice>
          <mc:Fallback>
            <w:pict>
              <v:shape w14:anchorId="0DC5F892" id="Text Box 28" o:spid="_x0000_s1027" type="#_x0000_t202" style="width:494.2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" fillcolor="#92cddc [1944]">
                <v:fill opacity="16962f"/>
                <v:textbox>
                  <w:txbxContent>
                    <w:p w:rsidR="003E717F" w:rsidRPr="00C53FDA" w:rsidRDefault="00D60058" w:rsidP="003E717F">
                      <w:pPr>
                        <w:spacing w:after="0"/>
                        <w:rPr>
                          <w:rFonts w:cstheme="minorHAnsi"/>
                          <w:i/>
                          <w:sz w:val="20"/>
                        </w:rPr>
                      </w:pPr>
                      <w:r>
                        <w:rPr>
                          <w:rFonts w:cstheme="minorHAnsi"/>
                          <w:i/>
                          <w:sz w:val="20"/>
                        </w:rPr>
                        <w:t xml:space="preserve">Scope </w:t>
                      </w:r>
                      <w:r w:rsidR="003E717F" w:rsidRPr="00C53FDA">
                        <w:rPr>
                          <w:rFonts w:cstheme="minorHAnsi"/>
                          <w:i/>
                          <w:sz w:val="20"/>
                        </w:rPr>
                        <w:t>Instructions:</w:t>
                      </w:r>
                    </w:p>
                    <w:p w:rsidR="003E717F" w:rsidRPr="00C53FDA" w:rsidRDefault="003E717F" w:rsidP="003E717F">
                      <w:pPr>
                        <w:spacing w:after="120"/>
                        <w:rPr>
                          <w:rFonts w:cstheme="minorHAnsi"/>
                          <w:sz w:val="20"/>
                        </w:rPr>
                      </w:pPr>
                      <w:r w:rsidRPr="00C53FDA">
                        <w:rPr>
                          <w:rFonts w:cstheme="minorHAnsi"/>
                          <w:sz w:val="20"/>
                        </w:rPr>
                        <w:t xml:space="preserve">Identify the intended audience and activities where the SOP may be relevant.  List any assumptions (criteria you assume are in place for this SOP to be functional). </w:t>
                      </w:r>
                    </w:p>
                    <w:p w:rsidR="003E717F" w:rsidRPr="00C53FDA" w:rsidRDefault="003E717F" w:rsidP="003E717F">
                      <w:pPr>
                        <w:rPr>
                          <w:rFonts w:cstheme="minorHAnsi"/>
                          <w:b/>
                          <w:sz w:val="20"/>
                        </w:rPr>
                      </w:pPr>
                      <w:r w:rsidRPr="00C53FDA">
                        <w:rPr>
                          <w:rFonts w:cstheme="minorHAnsi"/>
                          <w:b/>
                          <w:sz w:val="20"/>
                        </w:rPr>
                        <w:t>Delete this box when SOP is complete.</w:t>
                      </w:r>
                    </w:p>
                  </w:txbxContent>
                </v:textbox>
                <w10:anchorlock/>
              </v:shape>
            </w:pict>
          </mc:Fallback>
        </mc:AlternateContent>
      </w:r>
    </w:p>
    <w:p w:rsidR="00D60058" w:rsidRDefault="00D60058" w:rsidP="00945C73">
      <w:pPr>
        <w:spacing w:after="0"/>
        <w:rPr>
          <w:rFonts w:cstheme="minorHAnsi"/>
          <w:b/>
        </w:rPr>
      </w:pPr>
    </w:p>
    <w:p w:rsidR="003E717F" w:rsidRPr="002D6BEB" w:rsidRDefault="003E717F" w:rsidP="00945C73">
      <w:pPr>
        <w:spacing w:after="0"/>
        <w:rPr>
          <w:rFonts w:cstheme="minorHAnsi"/>
          <w:b/>
        </w:rPr>
      </w:pPr>
      <w:r w:rsidRPr="002D6BEB">
        <w:rPr>
          <w:rFonts w:cstheme="minorHAnsi"/>
          <w:b/>
        </w:rPr>
        <w:t>Scope</w:t>
      </w:r>
    </w:p>
    <w:p w:rsidR="003E717F" w:rsidRPr="002D6BEB" w:rsidRDefault="003E717F" w:rsidP="00945C73">
      <w:pPr>
        <w:spacing w:after="120"/>
        <w:rPr>
          <w:rFonts w:cstheme="minorHAnsi"/>
        </w:rPr>
      </w:pPr>
      <w:r w:rsidRPr="002D6BEB">
        <w:rPr>
          <w:rFonts w:cstheme="minorHAnsi"/>
        </w:rPr>
        <w:t>This SOP is limited to the specific operations of</w:t>
      </w:r>
      <w:r w:rsidR="00ED7456">
        <w:rPr>
          <w:rFonts w:cstheme="minorHAnsi"/>
        </w:rPr>
        <w:t xml:space="preserve"> [</w:t>
      </w:r>
      <w:r w:rsidR="00310FC5">
        <w:rPr>
          <w:rFonts w:cstheme="minorHAnsi"/>
          <w:i/>
        </w:rPr>
        <w:t>Health Department</w:t>
      </w:r>
      <w:r w:rsidR="00ED7456" w:rsidRPr="00ED7456">
        <w:rPr>
          <w:rFonts w:cstheme="minorHAnsi"/>
        </w:rPr>
        <w:t>]</w:t>
      </w:r>
      <w:r w:rsidRPr="002D6BEB">
        <w:rPr>
          <w:rFonts w:cstheme="minorHAnsi"/>
        </w:rPr>
        <w:t xml:space="preserve">.  Implementation is not contingent on </w:t>
      </w:r>
      <w:r w:rsidR="009259FC">
        <w:rPr>
          <w:rFonts w:cstheme="minorHAnsi"/>
        </w:rPr>
        <w:t xml:space="preserve">activating </w:t>
      </w:r>
      <w:r w:rsidRPr="002D6BEB">
        <w:rPr>
          <w:rFonts w:cstheme="minorHAnsi"/>
        </w:rPr>
        <w:t xml:space="preserve">the </w:t>
      </w:r>
      <w:r w:rsidR="00ED7456">
        <w:rPr>
          <w:rFonts w:cstheme="minorHAnsi"/>
        </w:rPr>
        <w:t>[</w:t>
      </w:r>
      <w:r w:rsidR="00ED7456">
        <w:rPr>
          <w:rFonts w:cstheme="minorHAnsi"/>
          <w:i/>
        </w:rPr>
        <w:t>County or Tribe</w:t>
      </w:r>
      <w:r w:rsidR="00ED7456" w:rsidRPr="00ED7456">
        <w:rPr>
          <w:rFonts w:cstheme="minorHAnsi"/>
        </w:rPr>
        <w:t xml:space="preserve">] </w:t>
      </w:r>
      <w:r w:rsidRPr="002D6BEB">
        <w:rPr>
          <w:rFonts w:cstheme="minorHAnsi"/>
        </w:rPr>
        <w:t xml:space="preserve">EOP.  </w:t>
      </w:r>
    </w:p>
    <w:p w:rsidR="003E717F" w:rsidRPr="002D6BEB" w:rsidRDefault="003E717F" w:rsidP="00945C73">
      <w:pPr>
        <w:spacing w:after="120"/>
        <w:rPr>
          <w:rFonts w:cstheme="minorHAnsi"/>
        </w:rPr>
      </w:pPr>
      <w:r w:rsidRPr="002D6BEB">
        <w:rPr>
          <w:rFonts w:cstheme="minorHAnsi"/>
        </w:rPr>
        <w:lastRenderedPageBreak/>
        <w:t>This SOP does not replace the day to day duties of</w:t>
      </w:r>
      <w:r w:rsidR="00ED7456">
        <w:rPr>
          <w:rFonts w:cstheme="minorHAnsi"/>
        </w:rPr>
        <w:t xml:space="preserve"> [</w:t>
      </w:r>
      <w:r w:rsidR="00ED7456">
        <w:rPr>
          <w:rFonts w:cstheme="minorHAnsi"/>
          <w:i/>
        </w:rPr>
        <w:t>position or agency</w:t>
      </w:r>
      <w:r w:rsidR="00ED7456" w:rsidRPr="00ED7456">
        <w:rPr>
          <w:rFonts w:cstheme="minorHAnsi"/>
        </w:rPr>
        <w:t>]</w:t>
      </w:r>
      <w:r w:rsidRPr="002D6BEB">
        <w:rPr>
          <w:rFonts w:cstheme="minorHAnsi"/>
        </w:rPr>
        <w:t xml:space="preserve">.  It only supplements activities and defines procedures in the event of a crisis, </w:t>
      </w:r>
      <w:r>
        <w:rPr>
          <w:rFonts w:cstheme="minorHAnsi"/>
        </w:rPr>
        <w:t>emergency, or disaster.</w:t>
      </w:r>
    </w:p>
    <w:p w:rsidR="00D60058" w:rsidRDefault="00D60058" w:rsidP="00945C73">
      <w:pPr>
        <w:spacing w:after="0"/>
        <w:rPr>
          <w:rFonts w:cstheme="minorHAnsi"/>
          <w:b/>
          <w:sz w:val="24"/>
        </w:rPr>
      </w:pPr>
      <w:r w:rsidRPr="002D6BEB">
        <w:rPr>
          <w:rFonts w:cstheme="minorHAnsi"/>
          <w:noProof/>
          <w:sz w:val="28"/>
        </w:rPr>
        <mc:AlternateContent>
          <mc:Choice Requires="wps">
            <w:drawing>
              <wp:inline distT="0" distB="0" distL="0" distR="0" wp14:anchorId="1A132B69">
                <wp:extent cx="6296025" cy="857250"/>
                <wp:effectExtent l="0" t="0" r="28575" b="19050"/>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57250"/>
                        </a:xfrm>
                        <a:prstGeom prst="rect">
                          <a:avLst/>
                        </a:prstGeom>
                        <a:solidFill>
                          <a:schemeClr val="accent5">
                            <a:lumMod val="60000"/>
                            <a:lumOff val="40000"/>
                            <a:alpha val="25999"/>
                          </a:schemeClr>
                        </a:solidFill>
                        <a:ln w="9525">
                          <a:solidFill>
                            <a:srgbClr val="000000"/>
                          </a:solidFill>
                          <a:miter lim="800000"/>
                          <a:headEnd/>
                          <a:tailEnd/>
                        </a:ln>
                      </wps:spPr>
                      <wps:txbx>
                        <w:txbxContent>
                          <w:p w:rsidR="003E717F" w:rsidRPr="00C53FDA" w:rsidRDefault="00D60058" w:rsidP="003E717F">
                            <w:pPr>
                              <w:spacing w:after="0"/>
                              <w:rPr>
                                <w:rFonts w:cstheme="minorHAnsi"/>
                                <w:i/>
                                <w:sz w:val="20"/>
                              </w:rPr>
                            </w:pPr>
                            <w:r>
                              <w:rPr>
                                <w:rFonts w:cstheme="minorHAnsi"/>
                                <w:i/>
                                <w:sz w:val="20"/>
                              </w:rPr>
                              <w:t xml:space="preserve">Assumptions </w:t>
                            </w:r>
                            <w:r w:rsidR="003E717F" w:rsidRPr="00C53FDA">
                              <w:rPr>
                                <w:rFonts w:cstheme="minorHAnsi"/>
                                <w:i/>
                                <w:sz w:val="20"/>
                              </w:rPr>
                              <w:t>Instructions:</w:t>
                            </w:r>
                          </w:p>
                          <w:p w:rsidR="003E717F" w:rsidRPr="00C53FDA" w:rsidRDefault="003E717F" w:rsidP="003E717F">
                            <w:pPr>
                              <w:spacing w:after="120"/>
                              <w:rPr>
                                <w:rFonts w:cstheme="minorHAnsi"/>
                                <w:sz w:val="20"/>
                              </w:rPr>
                            </w:pPr>
                            <w:r w:rsidRPr="00C53FDA">
                              <w:rPr>
                                <w:rFonts w:cstheme="minorHAnsi"/>
                                <w:sz w:val="20"/>
                              </w:rPr>
                              <w:t>Assumptions for planning purposes are those elements you expect to exist at the time of an emergency response, as well as the conditions necessary to implement the plan</w:t>
                            </w:r>
                            <w:r w:rsidR="00FB527C">
                              <w:rPr>
                                <w:rFonts w:cstheme="minorHAnsi"/>
                                <w:sz w:val="20"/>
                              </w:rPr>
                              <w:t xml:space="preserve">.  </w:t>
                            </w:r>
                          </w:p>
                          <w:p w:rsidR="003E717F" w:rsidRPr="00C53FDA" w:rsidRDefault="003E717F" w:rsidP="003E717F">
                            <w:pPr>
                              <w:rPr>
                                <w:rFonts w:cstheme="minorHAnsi"/>
                                <w:b/>
                                <w:sz w:val="20"/>
                              </w:rPr>
                            </w:pPr>
                            <w:r w:rsidRPr="00C53FDA">
                              <w:rPr>
                                <w:rFonts w:cstheme="minorHAnsi"/>
                                <w:b/>
                                <w:sz w:val="20"/>
                              </w:rPr>
                              <w:t>Delete this box when SOP is complete.</w:t>
                            </w:r>
                          </w:p>
                        </w:txbxContent>
                      </wps:txbx>
                      <wps:bodyPr rot="0" vert="horz" wrap="square" lIns="91440" tIns="45720" rIns="91440" bIns="45720" anchor="t" anchorCtr="0" upright="1">
                        <a:noAutofit/>
                      </wps:bodyPr>
                    </wps:wsp>
                  </a:graphicData>
                </a:graphic>
              </wp:inline>
            </w:drawing>
          </mc:Choice>
          <mc:Fallback>
            <w:pict>
              <v:shape w14:anchorId="1A132B69" id="Text Box 8" o:spid="_x0000_s1028" type="#_x0000_t202" style="width:495.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" fillcolor="#92cddc [1944]">
                <v:fill opacity="16962f"/>
                <v:textbox>
                  <w:txbxContent>
                    <w:p w:rsidR="003E717F" w:rsidRPr="00C53FDA" w:rsidRDefault="00D60058" w:rsidP="003E717F">
                      <w:pPr>
                        <w:spacing w:after="0"/>
                        <w:rPr>
                          <w:rFonts w:cstheme="minorHAnsi"/>
                          <w:i/>
                          <w:sz w:val="20"/>
                        </w:rPr>
                      </w:pPr>
                      <w:r>
                        <w:rPr>
                          <w:rFonts w:cstheme="minorHAnsi"/>
                          <w:i/>
                          <w:sz w:val="20"/>
                        </w:rPr>
                        <w:t xml:space="preserve">Assumptions </w:t>
                      </w:r>
                      <w:r w:rsidR="003E717F" w:rsidRPr="00C53FDA">
                        <w:rPr>
                          <w:rFonts w:cstheme="minorHAnsi"/>
                          <w:i/>
                          <w:sz w:val="20"/>
                        </w:rPr>
                        <w:t>Instructions:</w:t>
                      </w:r>
                    </w:p>
                    <w:p w:rsidR="003E717F" w:rsidRPr="00C53FDA" w:rsidRDefault="003E717F" w:rsidP="003E717F">
                      <w:pPr>
                        <w:spacing w:after="120"/>
                        <w:rPr>
                          <w:rFonts w:cstheme="minorHAnsi"/>
                          <w:sz w:val="20"/>
                        </w:rPr>
                      </w:pPr>
                      <w:r w:rsidRPr="00C53FDA">
                        <w:rPr>
                          <w:rFonts w:cstheme="minorHAnsi"/>
                          <w:sz w:val="20"/>
                        </w:rPr>
                        <w:t>Assumptions for planning purposes are those elements you expect to exist at the time of an emergency response, as well as the conditions necessary to implement the plan</w:t>
                      </w:r>
                      <w:r w:rsidR="00FB527C">
                        <w:rPr>
                          <w:rFonts w:cstheme="minorHAnsi"/>
                          <w:sz w:val="20"/>
                        </w:rPr>
                        <w:t xml:space="preserve">.  </w:t>
                      </w:r>
                    </w:p>
                    <w:p w:rsidR="003E717F" w:rsidRPr="00C53FDA" w:rsidRDefault="003E717F" w:rsidP="003E717F">
                      <w:pPr>
                        <w:rPr>
                          <w:rFonts w:cstheme="minorHAnsi"/>
                          <w:b/>
                          <w:sz w:val="20"/>
                        </w:rPr>
                      </w:pPr>
                      <w:r w:rsidRPr="00C53FDA">
                        <w:rPr>
                          <w:rFonts w:cstheme="minorHAnsi"/>
                          <w:b/>
                          <w:sz w:val="20"/>
                        </w:rPr>
                        <w:t>Delete this box when SOP is complete.</w:t>
                      </w:r>
                    </w:p>
                  </w:txbxContent>
                </v:textbox>
                <w10:anchorlock/>
              </v:shape>
            </w:pict>
          </mc:Fallback>
        </mc:AlternateContent>
      </w:r>
    </w:p>
    <w:p w:rsidR="003E717F" w:rsidRDefault="003E717F" w:rsidP="00945C73">
      <w:pPr>
        <w:spacing w:after="0"/>
        <w:rPr>
          <w:rFonts w:cstheme="minorHAnsi"/>
          <w:b/>
          <w:sz w:val="24"/>
        </w:rPr>
      </w:pPr>
      <w:r w:rsidRPr="00B633B9">
        <w:rPr>
          <w:rFonts w:cstheme="minorHAnsi"/>
          <w:b/>
          <w:sz w:val="24"/>
        </w:rPr>
        <w:t>Assumptions</w:t>
      </w:r>
    </w:p>
    <w:p w:rsidR="003E717F" w:rsidRPr="00C53FDA" w:rsidRDefault="003E717F" w:rsidP="00945C73">
      <w:pPr>
        <w:pStyle w:val="ListParagraph"/>
        <w:numPr>
          <w:ilvl w:val="0"/>
          <w:numId w:val="3"/>
        </w:numPr>
        <w:spacing w:before="120" w:after="120"/>
        <w:contextualSpacing w:val="0"/>
        <w:rPr>
          <w:rFonts w:cstheme="minorHAnsi"/>
        </w:rPr>
      </w:pPr>
      <w:r w:rsidRPr="002D6BEB">
        <w:rPr>
          <w:rFonts w:cstheme="minorHAnsi"/>
        </w:rPr>
        <w:t>In the event of a public health event, emergency response operations will be underway.</w:t>
      </w:r>
    </w:p>
    <w:p w:rsidR="003E717F" w:rsidRPr="00C53FDA" w:rsidRDefault="003E717F" w:rsidP="00945C73">
      <w:pPr>
        <w:pStyle w:val="ListParagraph"/>
        <w:numPr>
          <w:ilvl w:val="0"/>
          <w:numId w:val="3"/>
        </w:numPr>
        <w:spacing w:after="120"/>
        <w:contextualSpacing w:val="0"/>
        <w:rPr>
          <w:rFonts w:cstheme="minorHAnsi"/>
        </w:rPr>
      </w:pPr>
      <w:r w:rsidRPr="002D6BEB">
        <w:rPr>
          <w:rFonts w:cstheme="minorHAnsi"/>
        </w:rPr>
        <w:t>Operations involving these standard methods of action are inclusive, based on established relationships and partnerships with the public, stakeholders and partn</w:t>
      </w:r>
      <w:r w:rsidR="00FB527C">
        <w:rPr>
          <w:rFonts w:cstheme="minorHAnsi"/>
        </w:rPr>
        <w:t>ers, and contributing agencies.</w:t>
      </w:r>
    </w:p>
    <w:p w:rsidR="003E717F" w:rsidRPr="00ED7456" w:rsidRDefault="00ED7456" w:rsidP="00945C73">
      <w:pPr>
        <w:pStyle w:val="ListParagraph"/>
        <w:numPr>
          <w:ilvl w:val="0"/>
          <w:numId w:val="3"/>
        </w:numPr>
        <w:spacing w:after="120"/>
        <w:contextualSpacing w:val="0"/>
        <w:rPr>
          <w:rFonts w:cstheme="minorHAnsi"/>
        </w:rPr>
      </w:pPr>
      <w:r>
        <w:rPr>
          <w:rFonts w:cstheme="minorHAnsi"/>
        </w:rPr>
        <w:t>[Add others as needed]</w:t>
      </w:r>
    </w:p>
    <w:p w:rsidR="003E717F" w:rsidRDefault="003E717F" w:rsidP="00945C73">
      <w:pPr>
        <w:spacing w:after="0"/>
        <w:rPr>
          <w:rFonts w:cstheme="minorHAnsi"/>
        </w:rPr>
      </w:pPr>
    </w:p>
    <w:p w:rsidR="003E717F" w:rsidRDefault="003E717F" w:rsidP="00945C73">
      <w:pPr>
        <w:tabs>
          <w:tab w:val="center" w:pos="4896"/>
        </w:tabs>
        <w:spacing w:after="0"/>
        <w:rPr>
          <w:rFonts w:cstheme="minorHAnsi"/>
          <w:b/>
        </w:rPr>
      </w:pPr>
      <w:r w:rsidRPr="00B633B9">
        <w:rPr>
          <w:rFonts w:cstheme="minorHAnsi"/>
          <w:b/>
          <w:sz w:val="24"/>
        </w:rPr>
        <w:t>Situation</w:t>
      </w:r>
      <w:r>
        <w:rPr>
          <w:rFonts w:cstheme="minorHAnsi"/>
          <w:b/>
        </w:rPr>
        <w:t xml:space="preserve"> </w:t>
      </w:r>
      <w:r w:rsidRPr="004F7CB9">
        <w:rPr>
          <w:rFonts w:cstheme="minorHAnsi"/>
        </w:rPr>
        <w:t>(optional)</w:t>
      </w:r>
      <w:r w:rsidR="00ED7456">
        <w:rPr>
          <w:rFonts w:cstheme="minorHAnsi"/>
        </w:rPr>
        <w:tab/>
      </w:r>
    </w:p>
    <w:p w:rsidR="003E717F" w:rsidRDefault="00ED7456" w:rsidP="00945C73">
      <w:pPr>
        <w:spacing w:after="0"/>
        <w:rPr>
          <w:rFonts w:cstheme="minorHAnsi"/>
        </w:rPr>
      </w:pPr>
      <w:r>
        <w:rPr>
          <w:rFonts w:cstheme="minorHAnsi"/>
        </w:rPr>
        <w:t>[</w:t>
      </w:r>
      <w:r w:rsidR="003E717F" w:rsidRPr="00ED7456">
        <w:rPr>
          <w:rFonts w:cstheme="minorHAnsi"/>
          <w:i/>
        </w:rPr>
        <w:t>Sometimes a situation section is needed for background information.</w:t>
      </w:r>
      <w:r>
        <w:rPr>
          <w:rFonts w:cstheme="minorHAnsi"/>
        </w:rPr>
        <w:t>]</w:t>
      </w:r>
    </w:p>
    <w:p w:rsidR="003E717F" w:rsidRPr="002D6BEB" w:rsidRDefault="003E717F" w:rsidP="00945C73">
      <w:pPr>
        <w:spacing w:after="0"/>
        <w:rPr>
          <w:rFonts w:cstheme="minorHAnsi"/>
        </w:rPr>
      </w:pPr>
    </w:p>
    <w:p w:rsidR="00D60058" w:rsidRDefault="003E717F" w:rsidP="00945C73">
      <w:pPr>
        <w:spacing w:after="0"/>
        <w:rPr>
          <w:rFonts w:cstheme="minorHAnsi"/>
          <w:b/>
          <w:sz w:val="28"/>
          <w:szCs w:val="28"/>
        </w:rPr>
      </w:pPr>
      <w:r w:rsidRPr="00310FC5">
        <w:rPr>
          <w:rFonts w:cstheme="minorHAnsi"/>
          <w:noProof/>
        </w:rPr>
        <mc:AlternateContent>
          <mc:Choice Requires="wps">
            <w:drawing>
              <wp:inline distT="0" distB="0" distL="0" distR="0" wp14:anchorId="64A45A11">
                <wp:extent cx="6229350" cy="1066800"/>
                <wp:effectExtent l="0" t="0" r="19050" b="19050"/>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66800"/>
                        </a:xfrm>
                        <a:prstGeom prst="rect">
                          <a:avLst/>
                        </a:prstGeom>
                        <a:solidFill>
                          <a:schemeClr val="accent5">
                            <a:lumMod val="60000"/>
                            <a:lumOff val="40000"/>
                            <a:alpha val="25999"/>
                          </a:schemeClr>
                        </a:solidFill>
                        <a:ln w="9525">
                          <a:solidFill>
                            <a:srgbClr val="000000"/>
                          </a:solidFill>
                          <a:miter lim="800000"/>
                          <a:headEnd/>
                          <a:tailEnd/>
                        </a:ln>
                      </wps:spPr>
                      <wps:txbx>
                        <w:txbxContent>
                          <w:p w:rsidR="003E717F" w:rsidRPr="00C53FDA" w:rsidRDefault="00D60058" w:rsidP="003E717F">
                            <w:pPr>
                              <w:spacing w:after="0"/>
                              <w:rPr>
                                <w:rFonts w:cstheme="minorHAnsi"/>
                                <w:i/>
                                <w:sz w:val="20"/>
                              </w:rPr>
                            </w:pPr>
                            <w:r>
                              <w:rPr>
                                <w:rFonts w:cstheme="minorHAnsi"/>
                                <w:i/>
                                <w:sz w:val="20"/>
                              </w:rPr>
                              <w:t xml:space="preserve">Concept of Operations </w:t>
                            </w:r>
                            <w:r w:rsidR="003E717F" w:rsidRPr="00C53FDA">
                              <w:rPr>
                                <w:rFonts w:cstheme="minorHAnsi"/>
                                <w:i/>
                                <w:sz w:val="20"/>
                              </w:rPr>
                              <w:t>Instructions:</w:t>
                            </w:r>
                          </w:p>
                          <w:p w:rsidR="003E717F" w:rsidRPr="00C53FDA" w:rsidRDefault="009259FC" w:rsidP="003E717F">
                            <w:pPr>
                              <w:spacing w:after="120"/>
                              <w:rPr>
                                <w:rFonts w:cstheme="minorHAnsi"/>
                                <w:sz w:val="20"/>
                              </w:rPr>
                            </w:pPr>
                            <w:r>
                              <w:rPr>
                                <w:rFonts w:cstheme="minorHAnsi"/>
                                <w:sz w:val="20"/>
                              </w:rPr>
                              <w:t xml:space="preserve">This is the meat of your plan.  </w:t>
                            </w:r>
                            <w:r w:rsidR="003E717F" w:rsidRPr="00C53FDA">
                              <w:rPr>
                                <w:rFonts w:cstheme="minorHAnsi"/>
                                <w:sz w:val="20"/>
                              </w:rPr>
                              <w:t xml:space="preserve">Outline information and equipment required to perform listed procedure.  Use a sequential approach to the operations to help keep the SOP organized and easier to follow.  The following are </w:t>
                            </w:r>
                            <w:r w:rsidR="003E717F" w:rsidRPr="00310FC5">
                              <w:rPr>
                                <w:rFonts w:cstheme="minorHAnsi"/>
                                <w:sz w:val="20"/>
                                <w:u w:val="single"/>
                              </w:rPr>
                              <w:t>suggestions and examples</w:t>
                            </w:r>
                            <w:r w:rsidR="003E717F" w:rsidRPr="00C53FDA">
                              <w:rPr>
                                <w:rFonts w:cstheme="minorHAnsi"/>
                                <w:sz w:val="20"/>
                              </w:rPr>
                              <w:t xml:space="preserve"> of what could be included.</w:t>
                            </w:r>
                          </w:p>
                          <w:p w:rsidR="003E717F" w:rsidRPr="00C53FDA" w:rsidRDefault="003E717F" w:rsidP="003E717F">
                            <w:pPr>
                              <w:spacing w:after="120"/>
                              <w:rPr>
                                <w:rFonts w:cstheme="minorHAnsi"/>
                                <w:b/>
                                <w:sz w:val="20"/>
                              </w:rPr>
                            </w:pPr>
                            <w:r w:rsidRPr="00C53FDA">
                              <w:rPr>
                                <w:rFonts w:cstheme="minorHAnsi"/>
                                <w:b/>
                                <w:sz w:val="20"/>
                              </w:rPr>
                              <w:t>Delete this box when SOP is complete.</w:t>
                            </w:r>
                          </w:p>
                        </w:txbxContent>
                      </wps:txbx>
                      <wps:bodyPr rot="0" vert="horz" wrap="square" lIns="91440" tIns="45720" rIns="91440" bIns="45720" anchor="t" anchorCtr="0" upright="1">
                        <a:noAutofit/>
                      </wps:bodyPr>
                    </wps:wsp>
                  </a:graphicData>
                </a:graphic>
              </wp:inline>
            </w:drawing>
          </mc:Choice>
          <mc:Fallback>
            <w:pict>
              <v:shape w14:anchorId="64A45A11" id="_x0000_s1029" type="#_x0000_t202" style="width:490.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" fillcolor="#92cddc [1944]">
                <v:fill opacity="16962f"/>
                <v:textbox>
                  <w:txbxContent>
                    <w:p w:rsidR="003E717F" w:rsidRPr="00C53FDA" w:rsidRDefault="00D60058" w:rsidP="003E717F">
                      <w:pPr>
                        <w:spacing w:after="0"/>
                        <w:rPr>
                          <w:rFonts w:cstheme="minorHAnsi"/>
                          <w:i/>
                          <w:sz w:val="20"/>
                        </w:rPr>
                      </w:pPr>
                      <w:r>
                        <w:rPr>
                          <w:rFonts w:cstheme="minorHAnsi"/>
                          <w:i/>
                          <w:sz w:val="20"/>
                        </w:rPr>
                        <w:t xml:space="preserve">Concept of Operations </w:t>
                      </w:r>
                      <w:r w:rsidR="003E717F" w:rsidRPr="00C53FDA">
                        <w:rPr>
                          <w:rFonts w:cstheme="minorHAnsi"/>
                          <w:i/>
                          <w:sz w:val="20"/>
                        </w:rPr>
                        <w:t>Instructions:</w:t>
                      </w:r>
                    </w:p>
                    <w:p w:rsidR="003E717F" w:rsidRPr="00C53FDA" w:rsidRDefault="009259FC" w:rsidP="003E717F">
                      <w:pPr>
                        <w:spacing w:after="120"/>
                        <w:rPr>
                          <w:rFonts w:cstheme="minorHAnsi"/>
                          <w:sz w:val="20"/>
                        </w:rPr>
                      </w:pPr>
                      <w:r>
                        <w:rPr>
                          <w:rFonts w:cstheme="minorHAnsi"/>
                          <w:sz w:val="20"/>
                        </w:rPr>
                        <w:t xml:space="preserve">This is the meat of your plan.  </w:t>
                      </w:r>
                      <w:r w:rsidR="003E717F" w:rsidRPr="00C53FDA">
                        <w:rPr>
                          <w:rFonts w:cstheme="minorHAnsi"/>
                          <w:sz w:val="20"/>
                        </w:rPr>
                        <w:t xml:space="preserve">Outline information and equipment required to perform listed procedure.  Use a sequential approach to the operations to help keep the SOP organized and easier to follow.  The following are </w:t>
                      </w:r>
                      <w:r w:rsidR="003E717F" w:rsidRPr="00310FC5">
                        <w:rPr>
                          <w:rFonts w:cstheme="minorHAnsi"/>
                          <w:sz w:val="20"/>
                          <w:u w:val="single"/>
                        </w:rPr>
                        <w:t>suggestions and examples</w:t>
                      </w:r>
                      <w:r w:rsidR="003E717F" w:rsidRPr="00C53FDA">
                        <w:rPr>
                          <w:rFonts w:cstheme="minorHAnsi"/>
                          <w:sz w:val="20"/>
                        </w:rPr>
                        <w:t xml:space="preserve"> of what could be included.</w:t>
                      </w:r>
                    </w:p>
                    <w:p w:rsidR="003E717F" w:rsidRPr="00C53FDA" w:rsidRDefault="003E717F" w:rsidP="003E717F">
                      <w:pPr>
                        <w:spacing w:after="120"/>
                        <w:rPr>
                          <w:rFonts w:cstheme="minorHAnsi"/>
                          <w:b/>
                          <w:sz w:val="20"/>
                        </w:rPr>
                      </w:pPr>
                      <w:r w:rsidRPr="00C53FDA">
                        <w:rPr>
                          <w:rFonts w:cstheme="minorHAnsi"/>
                          <w:b/>
                          <w:sz w:val="20"/>
                        </w:rPr>
                        <w:t>Delete this box when SOP is complete.</w:t>
                      </w:r>
                    </w:p>
                  </w:txbxContent>
                </v:textbox>
                <w10:anchorlock/>
              </v:shape>
            </w:pict>
          </mc:Fallback>
        </mc:AlternateContent>
      </w:r>
    </w:p>
    <w:p w:rsidR="003E717F" w:rsidRPr="00310FC5" w:rsidRDefault="003E717F" w:rsidP="00945C73">
      <w:pPr>
        <w:spacing w:after="0"/>
        <w:rPr>
          <w:rFonts w:cstheme="minorHAnsi"/>
          <w:b/>
          <w:sz w:val="28"/>
          <w:szCs w:val="28"/>
        </w:rPr>
      </w:pPr>
      <w:r w:rsidRPr="00310FC5">
        <w:rPr>
          <w:rFonts w:cstheme="minorHAnsi"/>
          <w:b/>
          <w:sz w:val="28"/>
          <w:szCs w:val="28"/>
        </w:rPr>
        <w:t xml:space="preserve">Section </w:t>
      </w:r>
      <w:r w:rsidR="00945C73">
        <w:rPr>
          <w:rFonts w:cstheme="minorHAnsi"/>
          <w:b/>
          <w:sz w:val="28"/>
          <w:szCs w:val="28"/>
        </w:rPr>
        <w:t xml:space="preserve">II </w:t>
      </w:r>
      <w:r w:rsidRPr="00310FC5">
        <w:rPr>
          <w:rFonts w:cstheme="minorHAnsi"/>
          <w:b/>
          <w:sz w:val="28"/>
          <w:szCs w:val="28"/>
        </w:rPr>
        <w:t>Concept of Operations</w:t>
      </w:r>
    </w:p>
    <w:p w:rsidR="00310FC5" w:rsidRDefault="00310FC5" w:rsidP="00945C73">
      <w:pPr>
        <w:spacing w:after="0"/>
        <w:rPr>
          <w:rFonts w:cstheme="minorHAnsi"/>
        </w:rPr>
      </w:pPr>
    </w:p>
    <w:p w:rsidR="003E717F" w:rsidRPr="002D6BEB" w:rsidRDefault="003E717F" w:rsidP="00945C73">
      <w:pPr>
        <w:spacing w:after="0"/>
        <w:rPr>
          <w:rFonts w:cstheme="minorHAnsi"/>
        </w:rPr>
      </w:pPr>
      <w:r w:rsidRPr="002D6BEB">
        <w:rPr>
          <w:rFonts w:cstheme="minorHAnsi"/>
        </w:rPr>
        <w:t xml:space="preserve">To successfully perform the functions of this SOP, the following </w:t>
      </w:r>
      <w:r w:rsidRPr="002D6BEB">
        <w:rPr>
          <w:rFonts w:cstheme="minorHAnsi"/>
          <w:b/>
        </w:rPr>
        <w:t>personnel</w:t>
      </w:r>
      <w:r w:rsidRPr="002D6BEB">
        <w:rPr>
          <w:rFonts w:cstheme="minorHAnsi"/>
        </w:rPr>
        <w:t xml:space="preserve"> must be activated:</w:t>
      </w:r>
    </w:p>
    <w:p w:rsidR="003E717F" w:rsidRPr="002D6BEB" w:rsidRDefault="003E717F" w:rsidP="00945C73">
      <w:pPr>
        <w:spacing w:after="0"/>
        <w:rPr>
          <w:rFonts w:cstheme="minorHAnsi"/>
        </w:rPr>
      </w:pPr>
    </w:p>
    <w:p w:rsidR="003E717F" w:rsidRPr="002D6BEB" w:rsidRDefault="003E717F" w:rsidP="00945C73">
      <w:pPr>
        <w:spacing w:after="0"/>
        <w:rPr>
          <w:rFonts w:cstheme="minorHAnsi"/>
        </w:rPr>
      </w:pPr>
      <w:r w:rsidRPr="002D6BEB">
        <w:rPr>
          <w:rFonts w:cstheme="minorHAnsi"/>
        </w:rPr>
        <w:t xml:space="preserve">To successfully perform the functions of this SOP, the following </w:t>
      </w:r>
      <w:r w:rsidRPr="002D6BEB">
        <w:rPr>
          <w:rFonts w:cstheme="minorHAnsi"/>
          <w:b/>
        </w:rPr>
        <w:t>equipment</w:t>
      </w:r>
      <w:r w:rsidRPr="002D6BEB">
        <w:rPr>
          <w:rFonts w:cstheme="minorHAnsi"/>
        </w:rPr>
        <w:t xml:space="preserve"> must be readied:</w:t>
      </w:r>
    </w:p>
    <w:p w:rsidR="009259FC" w:rsidRDefault="009259FC" w:rsidP="00945C73">
      <w:pPr>
        <w:spacing w:after="0"/>
        <w:rPr>
          <w:rFonts w:cstheme="minorHAnsi"/>
        </w:rPr>
      </w:pPr>
    </w:p>
    <w:p w:rsidR="003E717F" w:rsidRPr="002D6BEB" w:rsidRDefault="003E717F" w:rsidP="00945C73">
      <w:pPr>
        <w:spacing w:after="0"/>
        <w:rPr>
          <w:rFonts w:cstheme="minorHAnsi"/>
        </w:rPr>
      </w:pPr>
      <w:r>
        <w:rPr>
          <w:rFonts w:cstheme="minorHAnsi"/>
          <w:b/>
        </w:rPr>
        <w:t>Implementation</w:t>
      </w:r>
      <w:r w:rsidR="009259FC">
        <w:rPr>
          <w:rFonts w:cstheme="minorHAnsi"/>
        </w:rPr>
        <w:t xml:space="preserve">:  </w:t>
      </w:r>
      <w:r w:rsidRPr="002D6BEB">
        <w:rPr>
          <w:rFonts w:cstheme="minorHAnsi"/>
        </w:rPr>
        <w:t>How is the SOP activated?</w:t>
      </w:r>
      <w:r w:rsidR="009259FC">
        <w:rPr>
          <w:rFonts w:cstheme="minorHAnsi"/>
        </w:rPr>
        <w:t xml:space="preserve">  Who is notified?  </w:t>
      </w:r>
      <w:r w:rsidRPr="002D6BEB">
        <w:rPr>
          <w:rFonts w:cstheme="minorHAnsi"/>
        </w:rPr>
        <w:t>What action takes place to begin procedures?</w:t>
      </w:r>
    </w:p>
    <w:p w:rsidR="003E717F" w:rsidRPr="002D6BEB" w:rsidRDefault="003E717F" w:rsidP="00945C73">
      <w:pPr>
        <w:spacing w:after="0"/>
        <w:rPr>
          <w:rFonts w:cstheme="minorHAnsi"/>
        </w:rPr>
      </w:pPr>
    </w:p>
    <w:p w:rsidR="003E717F" w:rsidRPr="002D6BEB" w:rsidRDefault="003E717F" w:rsidP="00945C73">
      <w:pPr>
        <w:spacing w:after="0"/>
        <w:rPr>
          <w:rFonts w:cstheme="minorHAnsi"/>
        </w:rPr>
      </w:pPr>
      <w:r w:rsidRPr="002D6BEB">
        <w:rPr>
          <w:rFonts w:cstheme="minorHAnsi"/>
          <w:b/>
        </w:rPr>
        <w:t>Location</w:t>
      </w:r>
      <w:r w:rsidR="009259FC">
        <w:rPr>
          <w:rFonts w:cstheme="minorHAnsi"/>
        </w:rPr>
        <w:t xml:space="preserve">:  </w:t>
      </w:r>
      <w:r w:rsidRPr="002D6BEB">
        <w:rPr>
          <w:rFonts w:cstheme="minorHAnsi"/>
        </w:rPr>
        <w:t>Where doe</w:t>
      </w:r>
      <w:r w:rsidR="009259FC">
        <w:rPr>
          <w:rFonts w:cstheme="minorHAnsi"/>
        </w:rPr>
        <w:t xml:space="preserve">s the SOP primarily take place?  </w:t>
      </w:r>
      <w:r w:rsidRPr="002D6BEB">
        <w:rPr>
          <w:rFonts w:cstheme="minorHAnsi"/>
        </w:rPr>
        <w:t>Where is a secondary location in the event the first is unavailable?</w:t>
      </w:r>
    </w:p>
    <w:p w:rsidR="003E717F" w:rsidRPr="002D6BEB" w:rsidRDefault="003E717F" w:rsidP="00945C73">
      <w:pPr>
        <w:spacing w:after="0"/>
        <w:jc w:val="center"/>
        <w:rPr>
          <w:rFonts w:cstheme="minorHAnsi"/>
        </w:rPr>
      </w:pPr>
    </w:p>
    <w:p w:rsidR="003E717F" w:rsidRPr="002D6BEB" w:rsidRDefault="003E717F" w:rsidP="00945C73">
      <w:pPr>
        <w:spacing w:after="0"/>
        <w:rPr>
          <w:rFonts w:cstheme="minorHAnsi"/>
        </w:rPr>
      </w:pPr>
      <w:r w:rsidRPr="002D6BEB">
        <w:rPr>
          <w:rFonts w:cstheme="minorHAnsi"/>
          <w:b/>
        </w:rPr>
        <w:t>Scheduling</w:t>
      </w:r>
      <w:r w:rsidR="009259FC">
        <w:rPr>
          <w:rFonts w:cstheme="minorHAnsi"/>
        </w:rPr>
        <w:t xml:space="preserve">:  </w:t>
      </w:r>
      <w:r w:rsidRPr="002D6BEB">
        <w:rPr>
          <w:rFonts w:cstheme="minorHAnsi"/>
        </w:rPr>
        <w:t>What scheduling (shifts, timelines, etc.) is needed to accomplish the SOP goals?</w:t>
      </w:r>
    </w:p>
    <w:p w:rsidR="003E717F" w:rsidRPr="002D6BEB" w:rsidRDefault="003E717F" w:rsidP="00945C73">
      <w:pPr>
        <w:spacing w:after="0"/>
        <w:rPr>
          <w:rFonts w:cstheme="minorHAnsi"/>
          <w:b/>
        </w:rPr>
      </w:pPr>
    </w:p>
    <w:p w:rsidR="003E717F" w:rsidRPr="002D6BEB" w:rsidRDefault="003E717F" w:rsidP="00945C73">
      <w:pPr>
        <w:spacing w:after="0"/>
        <w:rPr>
          <w:rFonts w:cstheme="minorHAnsi"/>
        </w:rPr>
      </w:pPr>
      <w:r w:rsidRPr="002D6BEB">
        <w:rPr>
          <w:rFonts w:cstheme="minorHAnsi"/>
          <w:b/>
        </w:rPr>
        <w:t>Procedures</w:t>
      </w:r>
      <w:r w:rsidR="009259FC">
        <w:rPr>
          <w:rFonts w:cstheme="minorHAnsi"/>
        </w:rPr>
        <w:t xml:space="preserve">:  </w:t>
      </w:r>
      <w:r w:rsidRPr="002D6BEB">
        <w:rPr>
          <w:rFonts w:cstheme="minorHAnsi"/>
        </w:rPr>
        <w:t>How are duties and actions accomplished?</w:t>
      </w:r>
      <w:r w:rsidR="009259FC">
        <w:rPr>
          <w:rFonts w:cstheme="minorHAnsi"/>
        </w:rPr>
        <w:t xml:space="preserve">  What order are the steps?  How do you know when to go to the next step?</w:t>
      </w:r>
    </w:p>
    <w:p w:rsidR="003E717F" w:rsidRPr="002D6BEB" w:rsidRDefault="003E717F" w:rsidP="00945C73">
      <w:pPr>
        <w:spacing w:after="0"/>
        <w:rPr>
          <w:rFonts w:cstheme="minorHAnsi"/>
          <w:b/>
        </w:rPr>
      </w:pPr>
    </w:p>
    <w:p w:rsidR="003E717F" w:rsidRPr="002D6BEB" w:rsidRDefault="003E717F" w:rsidP="00945C73">
      <w:pPr>
        <w:spacing w:after="0"/>
        <w:rPr>
          <w:rFonts w:cstheme="minorHAnsi"/>
        </w:rPr>
      </w:pPr>
      <w:r w:rsidRPr="002D6BEB">
        <w:rPr>
          <w:rFonts w:cstheme="minorHAnsi"/>
          <w:b/>
        </w:rPr>
        <w:t>Recovery and De</w:t>
      </w:r>
      <w:r w:rsidR="009259FC">
        <w:rPr>
          <w:rFonts w:cstheme="minorHAnsi"/>
          <w:b/>
        </w:rPr>
        <w:t xml:space="preserve">mobilization:  </w:t>
      </w:r>
      <w:r w:rsidRPr="002D6BEB">
        <w:rPr>
          <w:rFonts w:cstheme="minorHAnsi"/>
        </w:rPr>
        <w:t>What actions are needed to return to “business as usual?”</w:t>
      </w:r>
    </w:p>
    <w:p w:rsidR="003E717F" w:rsidRPr="002D6BEB" w:rsidRDefault="003E717F" w:rsidP="00945C73">
      <w:pPr>
        <w:spacing w:after="0"/>
        <w:rPr>
          <w:rFonts w:cstheme="minorHAnsi"/>
          <w:b/>
        </w:rPr>
      </w:pPr>
    </w:p>
    <w:p w:rsidR="003E717F" w:rsidRPr="002D6BEB" w:rsidRDefault="009259FC" w:rsidP="00945C73">
      <w:pPr>
        <w:spacing w:after="0"/>
        <w:rPr>
          <w:rFonts w:cstheme="minorHAnsi"/>
          <w:b/>
        </w:rPr>
      </w:pPr>
      <w:r>
        <w:rPr>
          <w:rFonts w:cstheme="minorHAnsi"/>
          <w:b/>
        </w:rPr>
        <w:t xml:space="preserve">After Action:  </w:t>
      </w:r>
      <w:r w:rsidR="003E717F" w:rsidRPr="002D6BEB">
        <w:rPr>
          <w:rFonts w:cstheme="minorHAnsi"/>
        </w:rPr>
        <w:t xml:space="preserve">Briefing and report (synopsis) of the results of the </w:t>
      </w:r>
      <w:r w:rsidR="00FB527C">
        <w:rPr>
          <w:rFonts w:cstheme="minorHAnsi"/>
        </w:rPr>
        <w:t>operations</w:t>
      </w:r>
    </w:p>
    <w:p w:rsidR="009259FC" w:rsidRDefault="009259FC" w:rsidP="00945C73">
      <w:pPr>
        <w:tabs>
          <w:tab w:val="left" w:pos="450"/>
        </w:tabs>
        <w:spacing w:after="0"/>
        <w:rPr>
          <w:rFonts w:cstheme="minorHAnsi"/>
          <w:b/>
          <w:sz w:val="28"/>
          <w:szCs w:val="36"/>
        </w:rPr>
      </w:pPr>
    </w:p>
    <w:p w:rsidR="00945C73" w:rsidRPr="00B633B9" w:rsidRDefault="00403F9C" w:rsidP="00945C73">
      <w:pPr>
        <w:spacing w:after="0"/>
        <w:rPr>
          <w:rFonts w:cstheme="minorHAnsi"/>
          <w:b/>
          <w:sz w:val="28"/>
          <w:szCs w:val="28"/>
        </w:rPr>
      </w:pPr>
      <w:r w:rsidRPr="002D6BEB">
        <w:rPr>
          <w:rFonts w:cstheme="minorHAnsi"/>
          <w:noProof/>
          <w:sz w:val="28"/>
        </w:rPr>
        <mc:AlternateContent>
          <mc:Choice Requires="wps">
            <w:drawing>
              <wp:inline distT="0" distB="0" distL="0" distR="0" wp14:anchorId="3BD89105">
                <wp:extent cx="6296025" cy="1276350"/>
                <wp:effectExtent l="0" t="0" r="28575" b="19050"/>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276350"/>
                        </a:xfrm>
                        <a:prstGeom prst="rect">
                          <a:avLst/>
                        </a:prstGeom>
                        <a:solidFill>
                          <a:schemeClr val="accent5">
                            <a:lumMod val="60000"/>
                            <a:lumOff val="40000"/>
                            <a:alpha val="25999"/>
                          </a:schemeClr>
                        </a:solidFill>
                        <a:ln w="9525">
                          <a:solidFill>
                            <a:srgbClr val="000000"/>
                          </a:solidFill>
                          <a:miter lim="800000"/>
                          <a:headEnd/>
                          <a:tailEnd/>
                        </a:ln>
                      </wps:spPr>
                      <wps:txbx>
                        <w:txbxContent>
                          <w:p w:rsidR="00945C73" w:rsidRPr="00B633B9" w:rsidRDefault="00D60058" w:rsidP="00945C73">
                            <w:pPr>
                              <w:spacing w:after="0"/>
                              <w:rPr>
                                <w:rFonts w:cstheme="minorHAnsi"/>
                                <w:i/>
                                <w:sz w:val="20"/>
                              </w:rPr>
                            </w:pPr>
                            <w:r>
                              <w:rPr>
                                <w:rFonts w:cstheme="minorHAnsi"/>
                                <w:i/>
                                <w:sz w:val="20"/>
                              </w:rPr>
                              <w:t xml:space="preserve">Roles &amp; Responsibilities </w:t>
                            </w:r>
                            <w:r w:rsidR="00945C73" w:rsidRPr="00B633B9">
                              <w:rPr>
                                <w:rFonts w:cstheme="minorHAnsi"/>
                                <w:i/>
                                <w:sz w:val="20"/>
                              </w:rPr>
                              <w:t>Instructions:</w:t>
                            </w:r>
                          </w:p>
                          <w:p w:rsidR="00945C73" w:rsidRPr="00B633B9" w:rsidRDefault="00945C73" w:rsidP="00945C73">
                            <w:pPr>
                              <w:rPr>
                                <w:rFonts w:cstheme="minorHAnsi"/>
                                <w:sz w:val="20"/>
                              </w:rPr>
                            </w:pPr>
                            <w:r w:rsidRPr="00B633B9">
                              <w:rPr>
                                <w:rFonts w:cstheme="minorHAnsi"/>
                                <w:sz w:val="20"/>
                              </w:rPr>
                              <w:t>Identify personnel (by title) or the group that has a primary role in the SOP and describe how their responsibilities relate to this SOP.  If possible, create job action sheets or other supporting documentation to place in the Appendices.  If duties do not warrant a full job action sheet, use this section.  Either narrative or lists can be used for descriptions of responsibilities.</w:t>
                            </w:r>
                          </w:p>
                          <w:p w:rsidR="00945C73" w:rsidRPr="00B633B9" w:rsidRDefault="00945C73" w:rsidP="00945C73">
                            <w:pPr>
                              <w:rPr>
                                <w:rFonts w:cstheme="minorHAnsi"/>
                                <w:b/>
                                <w:sz w:val="20"/>
                              </w:rPr>
                            </w:pPr>
                            <w:r w:rsidRPr="00B633B9">
                              <w:rPr>
                                <w:rFonts w:cstheme="minorHAnsi"/>
                                <w:b/>
                                <w:sz w:val="20"/>
                              </w:rPr>
                              <w:t>Delete this box when SOP is complete.</w:t>
                            </w:r>
                          </w:p>
                        </w:txbxContent>
                      </wps:txbx>
                      <wps:bodyPr rot="0" vert="horz" wrap="square" lIns="91440" tIns="45720" rIns="91440" bIns="45720" anchor="t" anchorCtr="0" upright="1">
                        <a:noAutofit/>
                      </wps:bodyPr>
                    </wps:wsp>
                  </a:graphicData>
                </a:graphic>
              </wp:inline>
            </w:drawing>
          </mc:Choice>
          <mc:Fallback>
            <w:pict>
              <v:shape w14:anchorId="3BD89105" id="Text Box 3" o:spid="_x0000_s1030" type="#_x0000_t202" style="width:495.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" fillcolor="#92cddc [1944]">
                <v:fill opacity="16962f"/>
                <v:textbox>
                  <w:txbxContent>
                    <w:p w:rsidR="00945C73" w:rsidRPr="00B633B9" w:rsidRDefault="00D60058" w:rsidP="00945C73">
                      <w:pPr>
                        <w:spacing w:after="0"/>
                        <w:rPr>
                          <w:rFonts w:cstheme="minorHAnsi"/>
                          <w:i/>
                          <w:sz w:val="20"/>
                        </w:rPr>
                      </w:pPr>
                      <w:r>
                        <w:rPr>
                          <w:rFonts w:cstheme="minorHAnsi"/>
                          <w:i/>
                          <w:sz w:val="20"/>
                        </w:rPr>
                        <w:t xml:space="preserve">Roles &amp; Responsibilities </w:t>
                      </w:r>
                      <w:r w:rsidR="00945C73" w:rsidRPr="00B633B9">
                        <w:rPr>
                          <w:rFonts w:cstheme="minorHAnsi"/>
                          <w:i/>
                          <w:sz w:val="20"/>
                        </w:rPr>
                        <w:t>Instructions:</w:t>
                      </w:r>
                    </w:p>
                    <w:p w:rsidR="00945C73" w:rsidRPr="00B633B9" w:rsidRDefault="00945C73" w:rsidP="00945C73">
                      <w:pPr>
                        <w:rPr>
                          <w:rFonts w:cstheme="minorHAnsi"/>
                          <w:sz w:val="20"/>
                        </w:rPr>
                      </w:pPr>
                      <w:r w:rsidRPr="00B633B9">
                        <w:rPr>
                          <w:rFonts w:cstheme="minorHAnsi"/>
                          <w:sz w:val="20"/>
                        </w:rPr>
                        <w:t>Identify personnel (by title) or the group that has a primary role in the SOP and describe how their responsibilities relate to this SOP.  If possible, create job action sheets or other supporting documentation to place in the Appendices.  If duties do not warrant a full job action sheet, use this section.  Either narrative or lists can be used for descriptions of responsibilities.</w:t>
                      </w:r>
                    </w:p>
                    <w:p w:rsidR="00945C73" w:rsidRPr="00B633B9" w:rsidRDefault="00945C73" w:rsidP="00945C73">
                      <w:pPr>
                        <w:rPr>
                          <w:rFonts w:cstheme="minorHAnsi"/>
                          <w:b/>
                          <w:sz w:val="20"/>
                        </w:rPr>
                      </w:pPr>
                      <w:r w:rsidRPr="00B633B9">
                        <w:rPr>
                          <w:rFonts w:cstheme="minorHAnsi"/>
                          <w:b/>
                          <w:sz w:val="20"/>
                        </w:rPr>
                        <w:t>Delete this box when SOP is complete.</w:t>
                      </w:r>
                    </w:p>
                  </w:txbxContent>
                </v:textbox>
                <w10:anchorlock/>
              </v:shape>
            </w:pict>
          </mc:Fallback>
        </mc:AlternateContent>
      </w:r>
      <w:r w:rsidR="00945C73" w:rsidRPr="00B633B9">
        <w:rPr>
          <w:rFonts w:cstheme="minorHAnsi"/>
          <w:b/>
          <w:sz w:val="28"/>
          <w:szCs w:val="28"/>
        </w:rPr>
        <w:t>Section II</w:t>
      </w:r>
      <w:r w:rsidR="00945C73">
        <w:rPr>
          <w:rFonts w:cstheme="minorHAnsi"/>
          <w:b/>
          <w:sz w:val="28"/>
          <w:szCs w:val="28"/>
        </w:rPr>
        <w:t>I</w:t>
      </w:r>
      <w:r w:rsidR="00945C73" w:rsidRPr="00B633B9">
        <w:rPr>
          <w:rFonts w:cstheme="minorHAnsi"/>
          <w:b/>
          <w:sz w:val="28"/>
          <w:szCs w:val="28"/>
        </w:rPr>
        <w:t>:  Roles &amp; Responsibilities</w:t>
      </w:r>
    </w:p>
    <w:p w:rsidR="00945C73" w:rsidRDefault="00945C73" w:rsidP="00945C73">
      <w:pPr>
        <w:spacing w:after="0"/>
        <w:rPr>
          <w:rFonts w:cstheme="minorHAnsi"/>
          <w:b/>
          <w:sz w:val="24"/>
        </w:rPr>
      </w:pPr>
    </w:p>
    <w:p w:rsidR="00945C73" w:rsidRPr="00ED7456" w:rsidRDefault="00945C73" w:rsidP="00945C73">
      <w:pPr>
        <w:spacing w:after="0"/>
        <w:rPr>
          <w:rFonts w:cstheme="minorHAnsi"/>
          <w:b/>
          <w:sz w:val="24"/>
        </w:rPr>
      </w:pPr>
      <w:r>
        <w:rPr>
          <w:rFonts w:cstheme="minorHAnsi"/>
          <w:b/>
          <w:sz w:val="24"/>
        </w:rPr>
        <w:t>[</w:t>
      </w:r>
      <w:r w:rsidRPr="00B633B9">
        <w:rPr>
          <w:rFonts w:cstheme="minorHAnsi"/>
          <w:b/>
          <w:i/>
          <w:sz w:val="24"/>
        </w:rPr>
        <w:t>Title of Person or Organization</w:t>
      </w:r>
      <w:r>
        <w:rPr>
          <w:rFonts w:cstheme="minorHAnsi"/>
          <w:b/>
          <w:sz w:val="24"/>
        </w:rPr>
        <w:t>]</w:t>
      </w:r>
    </w:p>
    <w:p w:rsidR="00945C73" w:rsidRPr="002D6BEB" w:rsidRDefault="00945C73" w:rsidP="00945C73">
      <w:pPr>
        <w:rPr>
          <w:rFonts w:cstheme="minorHAnsi"/>
        </w:rPr>
      </w:pPr>
      <w:r>
        <w:rPr>
          <w:rFonts w:cstheme="minorHAnsi"/>
        </w:rPr>
        <w:t xml:space="preserve">The </w:t>
      </w:r>
      <w:r>
        <w:rPr>
          <w:rFonts w:cstheme="minorHAnsi"/>
          <w:sz w:val="20"/>
        </w:rPr>
        <w:t>[</w:t>
      </w:r>
      <w:r w:rsidRPr="00B633B9">
        <w:rPr>
          <w:rFonts w:cstheme="minorHAnsi"/>
          <w:i/>
        </w:rPr>
        <w:t>title or agency</w:t>
      </w:r>
      <w:r>
        <w:rPr>
          <w:rFonts w:cstheme="minorHAnsi"/>
        </w:rPr>
        <w:t xml:space="preserve">] </w:t>
      </w:r>
      <w:r w:rsidRPr="002D6BEB">
        <w:rPr>
          <w:rFonts w:cstheme="minorHAnsi"/>
        </w:rPr>
        <w:t>has primary responsibility for activating and completing this SOP.</w:t>
      </w:r>
    </w:p>
    <w:p w:rsidR="00945C73" w:rsidRPr="002D6BEB" w:rsidRDefault="00945C73" w:rsidP="00945C73">
      <w:pPr>
        <w:spacing w:after="0"/>
        <w:rPr>
          <w:rFonts w:cstheme="minorHAnsi"/>
        </w:rPr>
      </w:pPr>
      <w:r>
        <w:rPr>
          <w:rFonts w:cstheme="minorHAnsi"/>
        </w:rPr>
        <w:t>Activities include</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rPr>
          <w:rFonts w:cstheme="minorHAnsi"/>
        </w:rPr>
      </w:pPr>
    </w:p>
    <w:p w:rsidR="00945C73" w:rsidRPr="00ED7456" w:rsidRDefault="00945C73" w:rsidP="00945C73">
      <w:pPr>
        <w:spacing w:after="0"/>
        <w:rPr>
          <w:rFonts w:cstheme="minorHAnsi"/>
          <w:b/>
          <w:sz w:val="24"/>
        </w:rPr>
      </w:pPr>
      <w:r>
        <w:rPr>
          <w:rFonts w:cstheme="minorHAnsi"/>
          <w:b/>
          <w:sz w:val="24"/>
        </w:rPr>
        <w:t>[</w:t>
      </w:r>
      <w:r w:rsidRPr="00B633B9">
        <w:rPr>
          <w:rFonts w:cstheme="minorHAnsi"/>
          <w:b/>
          <w:i/>
          <w:sz w:val="24"/>
        </w:rPr>
        <w:t>Title of Person or Organization</w:t>
      </w:r>
      <w:r>
        <w:rPr>
          <w:rFonts w:cstheme="minorHAnsi"/>
          <w:b/>
          <w:sz w:val="24"/>
        </w:rPr>
        <w:t>]</w:t>
      </w:r>
    </w:p>
    <w:p w:rsidR="00945C73" w:rsidRPr="002D6BEB" w:rsidRDefault="00945C73" w:rsidP="00945C73">
      <w:pPr>
        <w:rPr>
          <w:rFonts w:cstheme="minorHAnsi"/>
        </w:rPr>
      </w:pPr>
      <w:r>
        <w:rPr>
          <w:rFonts w:cstheme="minorHAnsi"/>
        </w:rPr>
        <w:t xml:space="preserve">The </w:t>
      </w:r>
      <w:r>
        <w:rPr>
          <w:rFonts w:cstheme="minorHAnsi"/>
          <w:sz w:val="20"/>
        </w:rPr>
        <w:t>[</w:t>
      </w:r>
      <w:r w:rsidRPr="00B633B9">
        <w:rPr>
          <w:rFonts w:cstheme="minorHAnsi"/>
          <w:i/>
        </w:rPr>
        <w:t>title or agency</w:t>
      </w:r>
      <w:r>
        <w:rPr>
          <w:rFonts w:cstheme="minorHAnsi"/>
        </w:rPr>
        <w:t xml:space="preserve">] </w:t>
      </w:r>
      <w:r w:rsidRPr="002D6BEB">
        <w:rPr>
          <w:rFonts w:cstheme="minorHAnsi"/>
        </w:rPr>
        <w:t xml:space="preserve">has primary responsibility for </w:t>
      </w:r>
      <w:r>
        <w:rPr>
          <w:rFonts w:cstheme="minorHAnsi"/>
        </w:rPr>
        <w:t>the following activities</w:t>
      </w:r>
      <w:r w:rsidRPr="002D6BEB">
        <w:rPr>
          <w:rFonts w:cstheme="minorHAnsi"/>
        </w:rPr>
        <w:t>.</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Default="00945C73" w:rsidP="00945C73">
      <w:pPr>
        <w:spacing w:after="0"/>
        <w:rPr>
          <w:rFonts w:cstheme="minorHAnsi"/>
          <w:b/>
          <w:sz w:val="24"/>
        </w:rPr>
      </w:pPr>
    </w:p>
    <w:p w:rsidR="00945C73" w:rsidRPr="00ED7456" w:rsidRDefault="00945C73" w:rsidP="00945C73">
      <w:pPr>
        <w:spacing w:after="0"/>
        <w:rPr>
          <w:rFonts w:cstheme="minorHAnsi"/>
          <w:b/>
          <w:sz w:val="24"/>
        </w:rPr>
      </w:pPr>
      <w:r w:rsidRPr="00ED7456">
        <w:rPr>
          <w:rFonts w:cstheme="minorHAnsi"/>
          <w:b/>
          <w:sz w:val="24"/>
        </w:rPr>
        <w:t>[</w:t>
      </w:r>
      <w:r w:rsidRPr="00ED7456">
        <w:rPr>
          <w:rFonts w:cstheme="minorHAnsi"/>
          <w:b/>
          <w:i/>
          <w:sz w:val="24"/>
        </w:rPr>
        <w:t>Title of Person or Organization</w:t>
      </w:r>
      <w:r w:rsidRPr="00ED7456">
        <w:rPr>
          <w:rFonts w:cstheme="minorHAnsi"/>
          <w:b/>
          <w:sz w:val="24"/>
        </w:rPr>
        <w:t>]</w:t>
      </w:r>
    </w:p>
    <w:p w:rsidR="00945C73" w:rsidRPr="002D6BEB" w:rsidRDefault="00945C73" w:rsidP="00945C73">
      <w:pPr>
        <w:rPr>
          <w:rFonts w:cstheme="minorHAnsi"/>
        </w:rPr>
      </w:pPr>
      <w:r>
        <w:rPr>
          <w:rFonts w:cstheme="minorHAnsi"/>
        </w:rPr>
        <w:t xml:space="preserve">The </w:t>
      </w:r>
      <w:r>
        <w:rPr>
          <w:rFonts w:cstheme="minorHAnsi"/>
          <w:sz w:val="20"/>
        </w:rPr>
        <w:t>[</w:t>
      </w:r>
      <w:r w:rsidRPr="00B633B9">
        <w:rPr>
          <w:rFonts w:cstheme="minorHAnsi"/>
          <w:i/>
        </w:rPr>
        <w:t>title or agency</w:t>
      </w:r>
      <w:r>
        <w:rPr>
          <w:rFonts w:cstheme="minorHAnsi"/>
        </w:rPr>
        <w:t xml:space="preserve">] </w:t>
      </w:r>
      <w:r w:rsidRPr="002D6BEB">
        <w:rPr>
          <w:rFonts w:cstheme="minorHAnsi"/>
        </w:rPr>
        <w:t xml:space="preserve">has primary responsibility for </w:t>
      </w:r>
      <w:r>
        <w:rPr>
          <w:rFonts w:cstheme="minorHAnsi"/>
        </w:rPr>
        <w:t>the following activities</w:t>
      </w:r>
      <w:r w:rsidRPr="002D6BEB">
        <w:rPr>
          <w:rFonts w:cstheme="minorHAnsi"/>
        </w:rPr>
        <w:t>.</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Pr="002D6BEB" w:rsidRDefault="00945C73" w:rsidP="00945C73">
      <w:pPr>
        <w:numPr>
          <w:ilvl w:val="2"/>
          <w:numId w:val="4"/>
        </w:numPr>
        <w:tabs>
          <w:tab w:val="clear" w:pos="2340"/>
        </w:tabs>
        <w:spacing w:after="0"/>
        <w:ind w:left="810"/>
        <w:rPr>
          <w:rFonts w:cstheme="minorHAnsi"/>
        </w:rPr>
      </w:pPr>
      <w:r w:rsidRPr="002D6BEB">
        <w:rPr>
          <w:rFonts w:cstheme="minorHAnsi"/>
        </w:rPr>
        <w:t>____________________________________________________</w:t>
      </w:r>
    </w:p>
    <w:p w:rsidR="00945C73" w:rsidRDefault="00945C73" w:rsidP="00945C73">
      <w:pPr>
        <w:tabs>
          <w:tab w:val="left" w:pos="450"/>
        </w:tabs>
        <w:spacing w:after="0"/>
        <w:rPr>
          <w:rFonts w:cstheme="minorHAnsi"/>
          <w:b/>
          <w:sz w:val="28"/>
          <w:szCs w:val="36"/>
        </w:rPr>
      </w:pPr>
    </w:p>
    <w:p w:rsidR="003E717F" w:rsidRPr="009259FC" w:rsidRDefault="003E717F" w:rsidP="00945C73">
      <w:pPr>
        <w:tabs>
          <w:tab w:val="left" w:pos="450"/>
        </w:tabs>
        <w:spacing w:after="0"/>
        <w:rPr>
          <w:rFonts w:cstheme="minorHAnsi"/>
          <w:b/>
          <w:sz w:val="28"/>
          <w:szCs w:val="36"/>
        </w:rPr>
      </w:pPr>
      <w:r w:rsidRPr="009259FC">
        <w:rPr>
          <w:rFonts w:cstheme="minorHAnsi"/>
          <w:b/>
          <w:sz w:val="28"/>
          <w:szCs w:val="36"/>
        </w:rPr>
        <w:t>Section IV Maintenance</w:t>
      </w:r>
    </w:p>
    <w:p w:rsidR="003E717F" w:rsidRPr="00EF4DF0" w:rsidRDefault="003E717F" w:rsidP="00945C73">
      <w:pPr>
        <w:tabs>
          <w:tab w:val="left" w:pos="1440"/>
          <w:tab w:val="left" w:pos="2160"/>
        </w:tabs>
        <w:spacing w:after="120"/>
        <w:rPr>
          <w:rFonts w:cstheme="minorHAnsi"/>
        </w:rPr>
      </w:pPr>
      <w:r w:rsidRPr="00EF4DF0">
        <w:rPr>
          <w:rFonts w:cstheme="minorHAnsi"/>
        </w:rPr>
        <w:t xml:space="preserve">The </w:t>
      </w:r>
      <w:r w:rsidRPr="00945C73">
        <w:rPr>
          <w:rFonts w:cstheme="minorHAnsi"/>
          <w:i/>
        </w:rPr>
        <w:t>[</w:t>
      </w:r>
      <w:r w:rsidR="00ED7456" w:rsidRPr="00945C73">
        <w:rPr>
          <w:rFonts w:cstheme="minorHAnsi"/>
          <w:i/>
        </w:rPr>
        <w:t>title or agency</w:t>
      </w:r>
      <w:r w:rsidRPr="00945C73">
        <w:rPr>
          <w:rFonts w:cstheme="minorHAnsi"/>
          <w:i/>
        </w:rPr>
        <w:t>]</w:t>
      </w:r>
      <w:r w:rsidRPr="00EF4DF0">
        <w:rPr>
          <w:rFonts w:cstheme="minorHAnsi"/>
        </w:rPr>
        <w:t xml:space="preserve"> will review these procedures annually to ensure currency and accuracy.  The person assigned responsibility for maintaining these procedures </w:t>
      </w:r>
      <w:r w:rsidR="00FB527C">
        <w:rPr>
          <w:rFonts w:cstheme="minorHAnsi"/>
        </w:rPr>
        <w:t xml:space="preserve">and ensure they </w:t>
      </w:r>
      <w:r w:rsidR="00FB527C" w:rsidRPr="00EF4DF0">
        <w:rPr>
          <w:rFonts w:cstheme="minorHAnsi"/>
        </w:rPr>
        <w:t xml:space="preserve">remain appropriate to the goals and capabilities of the </w:t>
      </w:r>
      <w:r w:rsidR="00FB527C">
        <w:rPr>
          <w:rFonts w:cstheme="minorHAnsi"/>
        </w:rPr>
        <w:t>agency</w:t>
      </w:r>
      <w:r w:rsidR="00FB527C" w:rsidRPr="00EF4DF0">
        <w:rPr>
          <w:rFonts w:cstheme="minorHAnsi"/>
        </w:rPr>
        <w:t>.</w:t>
      </w:r>
      <w:r w:rsidR="00FB527C">
        <w:rPr>
          <w:rFonts w:cstheme="minorHAnsi"/>
        </w:rPr>
        <w:t xml:space="preserve">  The goals of this review are to</w:t>
      </w:r>
    </w:p>
    <w:p w:rsidR="003E717F" w:rsidRPr="00EF4DF0" w:rsidRDefault="003E717F" w:rsidP="00945C73">
      <w:pPr>
        <w:pStyle w:val="ListBullet"/>
        <w:numPr>
          <w:ilvl w:val="0"/>
          <w:numId w:val="2"/>
        </w:numPr>
        <w:spacing w:line="276" w:lineRule="auto"/>
        <w:contextualSpacing w:val="0"/>
        <w:rPr>
          <w:rFonts w:asciiTheme="minorHAnsi" w:hAnsiTheme="minorHAnsi" w:cstheme="minorHAnsi"/>
          <w:sz w:val="22"/>
          <w:szCs w:val="22"/>
        </w:rPr>
      </w:pPr>
      <w:r w:rsidRPr="00EF4DF0">
        <w:rPr>
          <w:rFonts w:asciiTheme="minorHAnsi" w:hAnsiTheme="minorHAnsi" w:cstheme="minorHAnsi"/>
          <w:sz w:val="22"/>
          <w:szCs w:val="22"/>
        </w:rPr>
        <w:t>Ensure overall plan accuracy and readiness</w:t>
      </w:r>
    </w:p>
    <w:p w:rsidR="003E717F" w:rsidRPr="00EF4DF0" w:rsidRDefault="003E717F" w:rsidP="00945C73">
      <w:pPr>
        <w:pStyle w:val="ListBullet"/>
        <w:numPr>
          <w:ilvl w:val="0"/>
          <w:numId w:val="2"/>
        </w:numPr>
        <w:spacing w:line="276" w:lineRule="auto"/>
        <w:contextualSpacing w:val="0"/>
        <w:rPr>
          <w:rFonts w:asciiTheme="minorHAnsi" w:hAnsiTheme="minorHAnsi" w:cstheme="minorHAnsi"/>
          <w:sz w:val="22"/>
          <w:szCs w:val="22"/>
        </w:rPr>
      </w:pPr>
      <w:r w:rsidRPr="00EF4DF0">
        <w:rPr>
          <w:rFonts w:asciiTheme="minorHAnsi" w:hAnsiTheme="minorHAnsi" w:cstheme="minorHAnsi"/>
          <w:sz w:val="22"/>
          <w:szCs w:val="22"/>
        </w:rPr>
        <w:t>Address and resolve policy, methodology, and technological issues</w:t>
      </w:r>
    </w:p>
    <w:p w:rsidR="003E717F" w:rsidRPr="00EF4DF0" w:rsidRDefault="003E717F" w:rsidP="00945C73">
      <w:pPr>
        <w:pStyle w:val="ListParagraph"/>
        <w:numPr>
          <w:ilvl w:val="0"/>
          <w:numId w:val="2"/>
        </w:numPr>
        <w:spacing w:after="0"/>
        <w:contextualSpacing w:val="0"/>
        <w:rPr>
          <w:rFonts w:cstheme="minorHAnsi"/>
        </w:rPr>
      </w:pPr>
      <w:r w:rsidRPr="00EF4DF0">
        <w:rPr>
          <w:rFonts w:cstheme="minorHAnsi"/>
        </w:rPr>
        <w:t>Ensure this guide coordinates with related plans, procedures, and protocols</w:t>
      </w:r>
    </w:p>
    <w:p w:rsidR="003E717F" w:rsidRPr="00EF4DF0" w:rsidRDefault="003E717F" w:rsidP="00945C73">
      <w:pPr>
        <w:pStyle w:val="ListParagraph"/>
        <w:numPr>
          <w:ilvl w:val="0"/>
          <w:numId w:val="2"/>
        </w:numPr>
        <w:spacing w:after="120"/>
        <w:contextualSpacing w:val="0"/>
        <w:rPr>
          <w:rFonts w:cstheme="minorHAnsi"/>
        </w:rPr>
      </w:pPr>
      <w:r w:rsidRPr="00EF4DF0">
        <w:rPr>
          <w:rFonts w:cstheme="minorHAnsi"/>
        </w:rPr>
        <w:t xml:space="preserve">Make necessary corrections, edits, updates, or procedural adjustments </w:t>
      </w:r>
    </w:p>
    <w:p w:rsidR="003E717F" w:rsidRDefault="003E717F" w:rsidP="00945C73">
      <w:pPr>
        <w:spacing w:after="120"/>
        <w:rPr>
          <w:rFonts w:cstheme="minorHAnsi"/>
        </w:rPr>
      </w:pPr>
      <w:r w:rsidRPr="00EF4DF0">
        <w:rPr>
          <w:rFonts w:cstheme="minorHAnsi"/>
        </w:rPr>
        <w:t xml:space="preserve">Changes are tracked in a versioning method </w:t>
      </w:r>
      <w:r>
        <w:rPr>
          <w:rFonts w:cstheme="minorHAnsi"/>
        </w:rPr>
        <w:t>and</w:t>
      </w:r>
      <w:r w:rsidRPr="00EF4DF0">
        <w:rPr>
          <w:rFonts w:cstheme="minorHAnsi"/>
        </w:rPr>
        <w:t xml:space="preserve"> in the Record of Change log.</w:t>
      </w:r>
    </w:p>
    <w:p w:rsidR="00FB527C" w:rsidRDefault="00FB527C" w:rsidP="00945C73">
      <w:pPr>
        <w:tabs>
          <w:tab w:val="left" w:pos="450"/>
        </w:tabs>
        <w:spacing w:after="0"/>
        <w:rPr>
          <w:rFonts w:cstheme="minorHAnsi"/>
          <w:b/>
          <w:sz w:val="28"/>
          <w:szCs w:val="36"/>
        </w:rPr>
      </w:pPr>
    </w:p>
    <w:p w:rsidR="003E717F" w:rsidRPr="00FB527C" w:rsidRDefault="00FB527C" w:rsidP="00945C73">
      <w:pPr>
        <w:tabs>
          <w:tab w:val="left" w:pos="450"/>
        </w:tabs>
        <w:spacing w:after="0"/>
        <w:rPr>
          <w:rFonts w:cstheme="minorHAnsi"/>
          <w:sz w:val="28"/>
        </w:rPr>
      </w:pPr>
      <w:r w:rsidRPr="002D6BEB">
        <w:rPr>
          <w:rFonts w:cstheme="minorHAnsi"/>
          <w:noProof/>
          <w:sz w:val="28"/>
        </w:rPr>
        <mc:AlternateContent>
          <mc:Choice Requires="wps">
            <w:drawing>
              <wp:inline distT="0" distB="0" distL="0" distR="0" wp14:anchorId="4E73D476">
                <wp:extent cx="6267450" cy="971550"/>
                <wp:effectExtent l="0" t="0" r="19050" b="19050"/>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71550"/>
                        </a:xfrm>
                        <a:prstGeom prst="rect">
                          <a:avLst/>
                        </a:prstGeom>
                        <a:solidFill>
                          <a:schemeClr val="accent5">
                            <a:lumMod val="60000"/>
                            <a:lumOff val="40000"/>
                            <a:alpha val="25999"/>
                          </a:schemeClr>
                        </a:solidFill>
                        <a:ln w="9525">
                          <a:solidFill>
                            <a:srgbClr val="000000"/>
                          </a:solidFill>
                          <a:miter lim="800000"/>
                          <a:headEnd/>
                          <a:tailEnd/>
                        </a:ln>
                      </wps:spPr>
                      <wps:txbx>
                        <w:txbxContent>
                          <w:p w:rsidR="003E717F" w:rsidRPr="00964A47" w:rsidRDefault="00D60058" w:rsidP="003E717F">
                            <w:pPr>
                              <w:spacing w:after="0"/>
                              <w:rPr>
                                <w:rFonts w:cstheme="minorHAnsi"/>
                                <w:i/>
                                <w:sz w:val="20"/>
                              </w:rPr>
                            </w:pPr>
                            <w:r>
                              <w:rPr>
                                <w:rFonts w:cstheme="minorHAnsi"/>
                                <w:i/>
                                <w:sz w:val="20"/>
                              </w:rPr>
                              <w:t xml:space="preserve">Appendices </w:t>
                            </w:r>
                            <w:r w:rsidR="003E717F" w:rsidRPr="00964A47">
                              <w:rPr>
                                <w:rFonts w:cstheme="minorHAnsi"/>
                                <w:i/>
                                <w:sz w:val="20"/>
                              </w:rPr>
                              <w:t>Instructions:</w:t>
                            </w:r>
                          </w:p>
                          <w:p w:rsidR="003E717F" w:rsidRPr="00964A47" w:rsidRDefault="003E717F" w:rsidP="003E717F">
                            <w:pPr>
                              <w:spacing w:after="0"/>
                              <w:rPr>
                                <w:rFonts w:cstheme="minorHAnsi"/>
                                <w:sz w:val="20"/>
                              </w:rPr>
                            </w:pPr>
                            <w:r w:rsidRPr="00964A47">
                              <w:rPr>
                                <w:rFonts w:cstheme="minorHAnsi"/>
                                <w:sz w:val="20"/>
                              </w:rPr>
                              <w:t>Include lists, forms, or other materials that assist with implementing the SOP.  The following are examples and suggestions.</w:t>
                            </w:r>
                          </w:p>
                          <w:p w:rsidR="003E717F" w:rsidRPr="00964A47" w:rsidRDefault="003E717F" w:rsidP="003E717F">
                            <w:pPr>
                              <w:spacing w:after="0"/>
                              <w:rPr>
                                <w:rFonts w:cstheme="minorHAnsi"/>
                                <w:sz w:val="20"/>
                              </w:rPr>
                            </w:pPr>
                          </w:p>
                          <w:p w:rsidR="003E717F" w:rsidRPr="00964A47" w:rsidRDefault="003E717F" w:rsidP="003E717F">
                            <w:pPr>
                              <w:spacing w:after="0"/>
                              <w:rPr>
                                <w:rFonts w:cstheme="minorHAnsi"/>
                                <w:b/>
                                <w:sz w:val="20"/>
                              </w:rPr>
                            </w:pPr>
                            <w:r w:rsidRPr="00964A47">
                              <w:rPr>
                                <w:rFonts w:cstheme="minorHAnsi"/>
                                <w:b/>
                                <w:sz w:val="20"/>
                              </w:rPr>
                              <w:t>Delete this box when SOP is complete.</w:t>
                            </w:r>
                          </w:p>
                          <w:p w:rsidR="003E717F" w:rsidRPr="00226FBE" w:rsidRDefault="003E717F" w:rsidP="003E717F">
                            <w:pPr>
                              <w:rPr>
                                <w:rFonts w:cstheme="minorHAnsi"/>
                              </w:rPr>
                            </w:pPr>
                          </w:p>
                          <w:p w:rsidR="003E717F" w:rsidRPr="00226FBE" w:rsidRDefault="003E717F" w:rsidP="003E717F">
                            <w:pPr>
                              <w:rPr>
                                <w:rFonts w:cstheme="minorHAnsi"/>
                                <w:b/>
                              </w:rPr>
                            </w:pPr>
                            <w:r w:rsidRPr="00226FBE">
                              <w:rPr>
                                <w:rFonts w:cstheme="minorHAnsi"/>
                                <w:b/>
                              </w:rPr>
                              <w:t>Delete this box when SOP is complete.</w:t>
                            </w:r>
                          </w:p>
                        </w:txbxContent>
                      </wps:txbx>
                      <wps:bodyPr rot="0" vert="horz" wrap="square" lIns="91440" tIns="45720" rIns="91440" bIns="45720" anchor="t" anchorCtr="0" upright="1">
                        <a:noAutofit/>
                      </wps:bodyPr>
                    </wps:wsp>
                  </a:graphicData>
                </a:graphic>
              </wp:inline>
            </w:drawing>
          </mc:Choice>
          <mc:Fallback>
            <w:pict>
              <v:shape w14:anchorId="4E73D476" id="Text Box 9" o:spid="_x0000_s1031" type="#_x0000_t202" style="width:493.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" fillcolor="#92cddc [1944]">
                <v:fill opacity="16962f"/>
                <v:textbox>
                  <w:txbxContent>
                    <w:p w:rsidR="003E717F" w:rsidRPr="00964A47" w:rsidRDefault="00D60058" w:rsidP="003E717F">
                      <w:pPr>
                        <w:spacing w:after="0"/>
                        <w:rPr>
                          <w:rFonts w:cstheme="minorHAnsi"/>
                          <w:i/>
                          <w:sz w:val="20"/>
                        </w:rPr>
                      </w:pPr>
                      <w:r>
                        <w:rPr>
                          <w:rFonts w:cstheme="minorHAnsi"/>
                          <w:i/>
                          <w:sz w:val="20"/>
                        </w:rPr>
                        <w:t xml:space="preserve">Appendices </w:t>
                      </w:r>
                      <w:r w:rsidR="003E717F" w:rsidRPr="00964A47">
                        <w:rPr>
                          <w:rFonts w:cstheme="minorHAnsi"/>
                          <w:i/>
                          <w:sz w:val="20"/>
                        </w:rPr>
                        <w:t>Instructions:</w:t>
                      </w:r>
                    </w:p>
                    <w:p w:rsidR="003E717F" w:rsidRPr="00964A47" w:rsidRDefault="003E717F" w:rsidP="003E717F">
                      <w:pPr>
                        <w:spacing w:after="0"/>
                        <w:rPr>
                          <w:rFonts w:cstheme="minorHAnsi"/>
                          <w:sz w:val="20"/>
                        </w:rPr>
                      </w:pPr>
                      <w:r w:rsidRPr="00964A47">
                        <w:rPr>
                          <w:rFonts w:cstheme="minorHAnsi"/>
                          <w:sz w:val="20"/>
                        </w:rPr>
                        <w:t>Include lists, forms, or other materials that assist with implementing the SOP.  The following are examples and suggestions.</w:t>
                      </w:r>
                    </w:p>
                    <w:p w:rsidR="003E717F" w:rsidRPr="00964A47" w:rsidRDefault="003E717F" w:rsidP="003E717F">
                      <w:pPr>
                        <w:spacing w:after="0"/>
                        <w:rPr>
                          <w:rFonts w:cstheme="minorHAnsi"/>
                          <w:sz w:val="20"/>
                        </w:rPr>
                      </w:pPr>
                    </w:p>
                    <w:p w:rsidR="003E717F" w:rsidRPr="00964A47" w:rsidRDefault="003E717F" w:rsidP="003E717F">
                      <w:pPr>
                        <w:spacing w:after="0"/>
                        <w:rPr>
                          <w:rFonts w:cstheme="minorHAnsi"/>
                          <w:b/>
                          <w:sz w:val="20"/>
                        </w:rPr>
                      </w:pPr>
                      <w:r w:rsidRPr="00964A47">
                        <w:rPr>
                          <w:rFonts w:cstheme="minorHAnsi"/>
                          <w:b/>
                          <w:sz w:val="20"/>
                        </w:rPr>
                        <w:t>Delete this box when SOP is complete.</w:t>
                      </w:r>
                    </w:p>
                    <w:p w:rsidR="003E717F" w:rsidRPr="00226FBE" w:rsidRDefault="003E717F" w:rsidP="003E717F">
                      <w:pPr>
                        <w:rPr>
                          <w:rFonts w:cstheme="minorHAnsi"/>
                        </w:rPr>
                      </w:pPr>
                    </w:p>
                    <w:p w:rsidR="003E717F" w:rsidRPr="00226FBE" w:rsidRDefault="003E717F" w:rsidP="003E717F">
                      <w:pPr>
                        <w:rPr>
                          <w:rFonts w:cstheme="minorHAnsi"/>
                          <w:b/>
                        </w:rPr>
                      </w:pPr>
                      <w:r w:rsidRPr="00226FBE">
                        <w:rPr>
                          <w:rFonts w:cstheme="minorHAnsi"/>
                          <w:b/>
                        </w:rPr>
                        <w:t>Delete this box when SOP is complete.</w:t>
                      </w:r>
                    </w:p>
                  </w:txbxContent>
                </v:textbox>
                <w10:anchorlock/>
              </v:shape>
            </w:pict>
          </mc:Fallback>
        </mc:AlternateContent>
      </w:r>
      <w:r w:rsidR="003E717F" w:rsidRPr="00FB527C">
        <w:rPr>
          <w:rFonts w:cstheme="minorHAnsi"/>
          <w:b/>
          <w:sz w:val="28"/>
          <w:szCs w:val="36"/>
        </w:rPr>
        <w:t xml:space="preserve">Section </w:t>
      </w:r>
      <w:r w:rsidR="003E717F" w:rsidRPr="00FB527C">
        <w:rPr>
          <w:rFonts w:cstheme="minorHAnsi"/>
          <w:b/>
          <w:sz w:val="28"/>
        </w:rPr>
        <w:t>V</w:t>
      </w:r>
      <w:r w:rsidR="003E717F" w:rsidRPr="00FB527C">
        <w:rPr>
          <w:rFonts w:cstheme="minorHAnsi"/>
          <w:b/>
          <w:sz w:val="28"/>
        </w:rPr>
        <w:tab/>
        <w:t>Appendices</w:t>
      </w:r>
    </w:p>
    <w:p w:rsidR="003E717F" w:rsidRPr="002D6BEB" w:rsidRDefault="003E717F" w:rsidP="00945C73">
      <w:pPr>
        <w:tabs>
          <w:tab w:val="left" w:pos="1440"/>
        </w:tabs>
        <w:rPr>
          <w:rFonts w:cstheme="minorHAnsi"/>
        </w:rPr>
      </w:pPr>
      <w:r w:rsidRPr="002D6BEB">
        <w:rPr>
          <w:rFonts w:cstheme="minorHAnsi"/>
        </w:rPr>
        <w:t xml:space="preserve">Attachment:  </w:t>
      </w:r>
      <w:r w:rsidRPr="002D6BEB">
        <w:rPr>
          <w:rFonts w:cstheme="minorHAnsi"/>
        </w:rPr>
        <w:tab/>
        <w:t>Sample Job Action Sheet</w:t>
      </w:r>
    </w:p>
    <w:p w:rsidR="003E717F" w:rsidRPr="002D6BEB" w:rsidRDefault="003E717F" w:rsidP="00945C73">
      <w:pPr>
        <w:tabs>
          <w:tab w:val="left" w:pos="1440"/>
        </w:tabs>
        <w:ind w:left="1800" w:hanging="1800"/>
        <w:rPr>
          <w:rFonts w:cstheme="minorHAnsi"/>
          <w:b/>
        </w:rPr>
      </w:pPr>
      <w:r w:rsidRPr="002D6BEB">
        <w:rPr>
          <w:rFonts w:cstheme="minorHAnsi"/>
        </w:rPr>
        <w:t xml:space="preserve">Attachment: </w:t>
      </w:r>
      <w:r w:rsidRPr="002D6BEB">
        <w:rPr>
          <w:rFonts w:cstheme="minorHAnsi"/>
        </w:rPr>
        <w:tab/>
        <w:t>Sample Memo of Understanding (MOU)</w:t>
      </w:r>
      <w:r w:rsidRPr="002D6BEB">
        <w:rPr>
          <w:rFonts w:cstheme="minorHAnsi"/>
          <w:b/>
        </w:rPr>
        <w:t xml:space="preserve"> </w:t>
      </w:r>
    </w:p>
    <w:p w:rsidR="003E717F" w:rsidRPr="002D6BEB" w:rsidRDefault="003E717F" w:rsidP="00945C73">
      <w:pPr>
        <w:tabs>
          <w:tab w:val="left" w:pos="1440"/>
        </w:tabs>
        <w:ind w:left="1800" w:hanging="1800"/>
        <w:rPr>
          <w:rFonts w:cstheme="minorHAnsi"/>
        </w:rPr>
      </w:pPr>
      <w:r w:rsidRPr="002D6BEB">
        <w:rPr>
          <w:rFonts w:cstheme="minorHAnsi"/>
        </w:rPr>
        <w:t xml:space="preserve">Attachment:  </w:t>
      </w:r>
      <w:r w:rsidRPr="002D6BEB">
        <w:rPr>
          <w:rFonts w:cstheme="minorHAnsi"/>
        </w:rPr>
        <w:tab/>
        <w:t xml:space="preserve">Definitions, Acronyms, &amp; Initializations </w:t>
      </w:r>
    </w:p>
    <w:p w:rsidR="003E717F" w:rsidRPr="002D6BEB" w:rsidRDefault="003E717F" w:rsidP="00945C73">
      <w:pPr>
        <w:tabs>
          <w:tab w:val="left" w:pos="1440"/>
        </w:tabs>
        <w:ind w:left="1800" w:hanging="1800"/>
        <w:rPr>
          <w:rFonts w:cstheme="minorHAnsi"/>
        </w:rPr>
      </w:pPr>
      <w:r w:rsidRPr="002D6BEB">
        <w:rPr>
          <w:rFonts w:cstheme="minorHAnsi"/>
        </w:rPr>
        <w:t xml:space="preserve">Attachment:  </w:t>
      </w:r>
      <w:r w:rsidRPr="002D6BEB">
        <w:rPr>
          <w:rFonts w:cstheme="minorHAnsi"/>
        </w:rPr>
        <w:tab/>
        <w:t>References and Authorities</w:t>
      </w:r>
    </w:p>
    <w:p w:rsidR="00C2073F" w:rsidRPr="003E717F" w:rsidRDefault="00C2073F" w:rsidP="00945C73">
      <w:pPr>
        <w:rPr>
          <w:rFonts w:cstheme="minorHAnsi"/>
        </w:rPr>
      </w:pPr>
    </w:p>
    <w:sectPr w:rsidR="00C2073F" w:rsidRPr="003E717F" w:rsidSect="00E71AC0">
      <w:pgSz w:w="12240" w:h="15840" w:code="1"/>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A1F1C"/>
    <w:multiLevelType w:val="hybridMultilevel"/>
    <w:tmpl w:val="59105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40443B"/>
    <w:multiLevelType w:val="hybridMultilevel"/>
    <w:tmpl w:val="4F0E6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972EF"/>
    <w:multiLevelType w:val="hybridMultilevel"/>
    <w:tmpl w:val="36CA555A"/>
    <w:lvl w:ilvl="0" w:tplc="1A4067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FA7A65"/>
    <w:multiLevelType w:val="hybridMultilevel"/>
    <w:tmpl w:val="B02C2D34"/>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7C1177FE"/>
    <w:multiLevelType w:val="hybridMultilevel"/>
    <w:tmpl w:val="19CA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17F"/>
    <w:rsid w:val="0019576D"/>
    <w:rsid w:val="002A4DB9"/>
    <w:rsid w:val="00310FC5"/>
    <w:rsid w:val="003E717F"/>
    <w:rsid w:val="00403F9C"/>
    <w:rsid w:val="004A4C8A"/>
    <w:rsid w:val="008547B0"/>
    <w:rsid w:val="009259FC"/>
    <w:rsid w:val="00945C73"/>
    <w:rsid w:val="00991A5A"/>
    <w:rsid w:val="00A10768"/>
    <w:rsid w:val="00B633B9"/>
    <w:rsid w:val="00C2073F"/>
    <w:rsid w:val="00D60058"/>
    <w:rsid w:val="00E71AC0"/>
    <w:rsid w:val="00ED7456"/>
    <w:rsid w:val="00FB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D6E5"/>
  <w15:docId w15:val="{67DF87E5-3257-41FC-8787-9BB0901D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17F"/>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7F"/>
    <w:pPr>
      <w:ind w:left="720"/>
      <w:contextualSpacing/>
    </w:pPr>
  </w:style>
  <w:style w:type="paragraph" w:styleId="ListBullet">
    <w:name w:val="List Bullet"/>
    <w:basedOn w:val="Normal"/>
    <w:uiPriority w:val="99"/>
    <w:unhideWhenUsed/>
    <w:rsid w:val="003E717F"/>
    <w:pPr>
      <w:spacing w:after="0" w:line="240" w:lineRule="auto"/>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cs3443</dc:creator>
  <cp:lastModifiedBy>Fortune, Luke</cp:lastModifiedBy>
  <cp:revision>4</cp:revision>
  <dcterms:created xsi:type="dcterms:W3CDTF">2015-12-23T20:55:00Z</dcterms:created>
  <dcterms:modified xsi:type="dcterms:W3CDTF">2019-01-24T21:37:00Z</dcterms:modified>
</cp:coreProperties>
</file>