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F636" w14:textId="77777777" w:rsidR="0055200D" w:rsidRDefault="0055200D" w:rsidP="0055200D"/>
    <w:p w14:paraId="68E26422" w14:textId="77777777" w:rsidR="0055200D" w:rsidRPr="00F24145" w:rsidRDefault="006F03B7" w:rsidP="00F24145">
      <w:pPr>
        <w:pStyle w:val="Heading2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F2414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For each position funded</w:t>
      </w:r>
      <w:r w:rsidR="00E4509D" w:rsidRPr="00F2414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,</w:t>
      </w:r>
      <w:r w:rsidRPr="00F2414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provide this information.</w:t>
      </w:r>
    </w:p>
    <w:p w14:paraId="5028697B" w14:textId="77777777" w:rsidR="0055200D" w:rsidRDefault="0055200D" w:rsidP="0055200D">
      <w:r>
        <w:t>1. Organization that received funding from PHSD.</w:t>
      </w:r>
    </w:p>
    <w:p w14:paraId="39637A90" w14:textId="77777777" w:rsidR="0055200D" w:rsidRDefault="0055200D" w:rsidP="0055200D">
      <w:r>
        <w:t>2. Position Title</w:t>
      </w:r>
      <w:r w:rsidR="006F03B7">
        <w:t>.</w:t>
      </w:r>
    </w:p>
    <w:p w14:paraId="3861A8DA" w14:textId="77777777" w:rsidR="0055200D" w:rsidRDefault="0055200D" w:rsidP="0055200D">
      <w:r>
        <w:t>3. Hire Date</w:t>
      </w:r>
      <w:r w:rsidR="006F03B7">
        <w:t>.</w:t>
      </w:r>
    </w:p>
    <w:p w14:paraId="15977210" w14:textId="77777777" w:rsidR="0055200D" w:rsidRDefault="0055200D" w:rsidP="0055200D">
      <w:r>
        <w:t>4. Resignation/end of hire date</w:t>
      </w:r>
      <w:r w:rsidR="006F03B7">
        <w:t>.</w:t>
      </w:r>
    </w:p>
    <w:p w14:paraId="6DFF927F" w14:textId="77777777" w:rsidR="0055200D" w:rsidRDefault="0055200D" w:rsidP="0055200D">
      <w:r>
        <w:t>5. First and Last name</w:t>
      </w:r>
      <w:r w:rsidR="006F03B7">
        <w:t>.</w:t>
      </w:r>
    </w:p>
    <w:p w14:paraId="00A4054E" w14:textId="77777777" w:rsidR="0055200D" w:rsidRDefault="0055200D" w:rsidP="0055200D">
      <w:r>
        <w:t>6. Contractual hire or non-contractual hire.</w:t>
      </w:r>
    </w:p>
    <w:p w14:paraId="2F6C3BDB" w14:textId="77777777" w:rsidR="0055200D" w:rsidRDefault="0055200D" w:rsidP="0055200D">
      <w:r>
        <w:t>7. If contractual, vendor or contractor’s name (such as A2Z staffing).</w:t>
      </w:r>
    </w:p>
    <w:p w14:paraId="66411514" w14:textId="77777777" w:rsidR="0055200D" w:rsidRDefault="0055200D" w:rsidP="0055200D">
      <w:r>
        <w:t xml:space="preserve">8. If contractual – contractor ID number </w:t>
      </w:r>
    </w:p>
    <w:p w14:paraId="69D28168" w14:textId="77777777" w:rsidR="0055200D" w:rsidRDefault="0055200D" w:rsidP="0055200D">
      <w:r>
        <w:t xml:space="preserve">9. Summary position justification – no more than </w:t>
      </w:r>
      <w:r w:rsidR="006F03B7">
        <w:t>250</w:t>
      </w:r>
      <w:r>
        <w:t xml:space="preserve"> characters.</w:t>
      </w:r>
    </w:p>
    <w:p w14:paraId="4BBB72E9" w14:textId="77777777" w:rsidR="006F03B7" w:rsidRDefault="006F03B7" w:rsidP="0055200D">
      <w:r>
        <w:t xml:space="preserve">10. FTE (40 </w:t>
      </w:r>
      <w:proofErr w:type="spellStart"/>
      <w:r>
        <w:t>hrs</w:t>
      </w:r>
      <w:proofErr w:type="spellEnd"/>
      <w:r>
        <w:t xml:space="preserve"> </w:t>
      </w:r>
      <w:proofErr w:type="spellStart"/>
      <w:r>
        <w:t>wk</w:t>
      </w:r>
      <w:proofErr w:type="spellEnd"/>
      <w:r>
        <w:t xml:space="preserve"> = 1 FTE) for this position.</w:t>
      </w:r>
    </w:p>
    <w:p w14:paraId="71341F58" w14:textId="77777777" w:rsidR="006F03B7" w:rsidRDefault="006F03B7" w:rsidP="0055200D">
      <w:r>
        <w:t>11. Hourly rate.  (If paid by annual salary, divide salary by 2080 hours).</w:t>
      </w:r>
    </w:p>
    <w:p w14:paraId="77A376D7" w14:textId="77777777" w:rsidR="006F03B7" w:rsidRDefault="006F03B7" w:rsidP="0055200D">
      <w:r>
        <w:t>12. Fringe Benefit rate per hour.</w:t>
      </w:r>
    </w:p>
    <w:p w14:paraId="55130A51" w14:textId="77777777" w:rsidR="006F03B7" w:rsidRDefault="006F03B7" w:rsidP="0055200D">
      <w:r>
        <w:t xml:space="preserve">13. Pay and Benefits- </w:t>
      </w:r>
      <w:r w:rsidR="005046B7">
        <w:t>Total hourly cost to the organization.</w:t>
      </w:r>
    </w:p>
    <w:p w14:paraId="567FBB23" w14:textId="77777777" w:rsidR="006F03B7" w:rsidRPr="00F24145" w:rsidRDefault="006F03B7" w:rsidP="00F24145">
      <w:pPr>
        <w:pStyle w:val="Heading2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F2414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Every 6 months report updates to items 1-13 above and this additional information for each position.</w:t>
      </w:r>
    </w:p>
    <w:p w14:paraId="7D3B1543" w14:textId="77777777" w:rsidR="006F03B7" w:rsidRDefault="006F03B7" w:rsidP="0055200D">
      <w:r>
        <w:t>14. Last reporting period pay and benefits (total compensation) paid.</w:t>
      </w:r>
    </w:p>
    <w:p w14:paraId="5EABAC97" w14:textId="77777777" w:rsidR="006F03B7" w:rsidRDefault="006F03B7" w:rsidP="0055200D">
      <w:r>
        <w:t>1</w:t>
      </w:r>
      <w:r w:rsidR="00E4509D">
        <w:t>5</w:t>
      </w:r>
      <w:r>
        <w:t>. Last reporting period amount paid for work equipment.</w:t>
      </w:r>
    </w:p>
    <w:p w14:paraId="7B09036E" w14:textId="77777777" w:rsidR="006F03B7" w:rsidRDefault="00E4509D" w:rsidP="0055200D">
      <w:r>
        <w:t>16</w:t>
      </w:r>
      <w:r w:rsidR="006F03B7">
        <w:t>. Last reporting period amount paid for work supplies.</w:t>
      </w:r>
    </w:p>
    <w:p w14:paraId="23D5865A" w14:textId="77777777" w:rsidR="006F03B7" w:rsidRDefault="00E4509D" w:rsidP="0055200D">
      <w:r>
        <w:t>17</w:t>
      </w:r>
      <w:r w:rsidR="006F03B7">
        <w:t>. Last reporting period amount paid for work related travel expenses.</w:t>
      </w:r>
    </w:p>
    <w:p w14:paraId="518FFA0B" w14:textId="77777777" w:rsidR="006F03B7" w:rsidRDefault="00E4509D" w:rsidP="0055200D">
      <w:r>
        <w:t>18</w:t>
      </w:r>
      <w:r w:rsidR="006F03B7">
        <w:t>. Last reporting period amount paid for individual training.</w:t>
      </w:r>
    </w:p>
    <w:p w14:paraId="1B785F8D" w14:textId="77777777" w:rsidR="00EA218C" w:rsidRDefault="00E4509D" w:rsidP="0055200D">
      <w:r>
        <w:t>19</w:t>
      </w:r>
      <w:r w:rsidR="00EA218C">
        <w:t>. Last reporting period, indirect costs charged to this position by the organization.</w:t>
      </w:r>
    </w:p>
    <w:sectPr w:rsidR="00EA21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B400" w14:textId="77777777" w:rsidR="00743B34" w:rsidRDefault="00743B34" w:rsidP="00EA218C">
      <w:pPr>
        <w:spacing w:after="0" w:line="240" w:lineRule="auto"/>
      </w:pPr>
      <w:r>
        <w:separator/>
      </w:r>
    </w:p>
  </w:endnote>
  <w:endnote w:type="continuationSeparator" w:id="0">
    <w:p w14:paraId="15448AE4" w14:textId="77777777" w:rsidR="00743B34" w:rsidRDefault="00743B34" w:rsidP="00EA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58BF" w14:textId="77777777" w:rsidR="00743B34" w:rsidRDefault="00743B34" w:rsidP="00EA218C">
      <w:pPr>
        <w:spacing w:after="0" w:line="240" w:lineRule="auto"/>
      </w:pPr>
      <w:r>
        <w:separator/>
      </w:r>
    </w:p>
  </w:footnote>
  <w:footnote w:type="continuationSeparator" w:id="0">
    <w:p w14:paraId="366559E3" w14:textId="77777777" w:rsidR="00743B34" w:rsidRDefault="00743B34" w:rsidP="00EA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852B" w14:textId="77777777" w:rsidR="00EA218C" w:rsidRPr="00F24145" w:rsidRDefault="00EA218C" w:rsidP="00F24145">
    <w:pPr>
      <w:pStyle w:val="Heading1"/>
      <w:jc w:val="center"/>
      <w:rPr>
        <w:color w:val="auto"/>
        <w:sz w:val="22"/>
        <w:szCs w:val="22"/>
      </w:rPr>
    </w:pPr>
    <w:r w:rsidRPr="00F24145">
      <w:rPr>
        <w:color w:val="auto"/>
        <w:sz w:val="22"/>
        <w:szCs w:val="22"/>
      </w:rPr>
      <w:t>Public Health Workforce Crisis Supplemental</w:t>
    </w:r>
    <w:r w:rsidRPr="00F24145">
      <w:rPr>
        <w:color w:val="auto"/>
        <w:sz w:val="22"/>
        <w:szCs w:val="22"/>
      </w:rPr>
      <w:br/>
      <w:t>CDC Report Information Requirements - July 2021-June 2023</w:t>
    </w:r>
    <w:r w:rsidRPr="00F24145">
      <w:rPr>
        <w:color w:val="auto"/>
        <w:sz w:val="22"/>
        <w:szCs w:val="22"/>
      </w:rPr>
      <w:br/>
    </w:r>
    <w:r w:rsidR="00E4509D" w:rsidRPr="00F24145">
      <w:rPr>
        <w:color w:val="auto"/>
        <w:sz w:val="22"/>
        <w:szCs w:val="22"/>
      </w:rPr>
      <w:t>Funds recipient r</w:t>
    </w:r>
    <w:r w:rsidRPr="00F24145">
      <w:rPr>
        <w:color w:val="auto"/>
        <w:sz w:val="22"/>
        <w:szCs w:val="22"/>
      </w:rPr>
      <w:t xml:space="preserve">eports due every 6 months with first report due to </w:t>
    </w:r>
    <w:r w:rsidR="00E73C24" w:rsidRPr="00F24145">
      <w:rPr>
        <w:color w:val="auto"/>
        <w:sz w:val="22"/>
        <w:szCs w:val="22"/>
      </w:rPr>
      <w:t>PHSD Grant Manager by January 15</w:t>
    </w:r>
    <w:r w:rsidR="00E73C24" w:rsidRPr="00F24145">
      <w:rPr>
        <w:color w:val="auto"/>
        <w:sz w:val="22"/>
        <w:szCs w:val="22"/>
        <w:vertAlign w:val="superscript"/>
      </w:rPr>
      <w:t>th</w:t>
    </w:r>
    <w:r w:rsidR="00E4509D" w:rsidRPr="00F24145">
      <w:rPr>
        <w:color w:val="auto"/>
        <w:sz w:val="22"/>
        <w:szCs w:val="22"/>
        <w:vertAlign w:val="superscript"/>
      </w:rPr>
      <w:t xml:space="preserve"> </w:t>
    </w:r>
    <w:r w:rsidR="00E4509D" w:rsidRPr="00F24145">
      <w:rPr>
        <w:color w:val="auto"/>
        <w:sz w:val="22"/>
        <w:szCs w:val="22"/>
      </w:rPr>
      <w:t xml:space="preserve"> </w:t>
    </w:r>
    <w:r w:rsidR="00E4509D" w:rsidRPr="00F24145">
      <w:rPr>
        <w:color w:val="auto"/>
        <w:sz w:val="22"/>
        <w:szCs w:val="22"/>
      </w:rPr>
      <w:br/>
      <w:t xml:space="preserve">First PHSD report is due to </w:t>
    </w:r>
    <w:r w:rsidRPr="00F24145">
      <w:rPr>
        <w:color w:val="auto"/>
        <w:sz w:val="22"/>
        <w:szCs w:val="22"/>
      </w:rPr>
      <w:t>CDC by January 31,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0D"/>
    <w:rsid w:val="005046B7"/>
    <w:rsid w:val="0055200D"/>
    <w:rsid w:val="006F03B7"/>
    <w:rsid w:val="00743B34"/>
    <w:rsid w:val="00A0121F"/>
    <w:rsid w:val="00D37D2D"/>
    <w:rsid w:val="00E4509D"/>
    <w:rsid w:val="00E73C24"/>
    <w:rsid w:val="00EA218C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9B74"/>
  <w15:chartTrackingRefBased/>
  <w15:docId w15:val="{D8318DCD-0688-46D7-92C5-632D074F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8C"/>
  </w:style>
  <w:style w:type="paragraph" w:styleId="Footer">
    <w:name w:val="footer"/>
    <w:basedOn w:val="Normal"/>
    <w:link w:val="FooterChar"/>
    <w:uiPriority w:val="99"/>
    <w:unhideWhenUsed/>
    <w:rsid w:val="00EA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8C"/>
  </w:style>
  <w:style w:type="character" w:customStyle="1" w:styleId="Heading1Char">
    <w:name w:val="Heading 1 Char"/>
    <w:basedOn w:val="DefaultParagraphFont"/>
    <w:link w:val="Heading1"/>
    <w:uiPriority w:val="9"/>
    <w:rsid w:val="00F24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4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984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Ray</dc:creator>
  <cp:keywords/>
  <dc:description/>
  <cp:lastModifiedBy>Biskupiak, BJ</cp:lastModifiedBy>
  <cp:revision>3</cp:revision>
  <dcterms:created xsi:type="dcterms:W3CDTF">2021-12-30T19:26:00Z</dcterms:created>
  <dcterms:modified xsi:type="dcterms:W3CDTF">2022-01-06T15:36:00Z</dcterms:modified>
</cp:coreProperties>
</file>